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497"/>
        <w:gridCol w:w="1357"/>
        <w:gridCol w:w="1357"/>
        <w:gridCol w:w="453"/>
        <w:gridCol w:w="905"/>
        <w:gridCol w:w="1493"/>
        <w:gridCol w:w="775"/>
        <w:gridCol w:w="454"/>
        <w:gridCol w:w="1360"/>
        <w:gridCol w:w="1357"/>
      </w:tblGrid>
      <w:tr w:rsidR="00C32F9B" w:rsidRPr="00742916">
        <w:trPr>
          <w:cantSplit/>
          <w:trHeight w:val="510"/>
        </w:trPr>
        <w:tc>
          <w:tcPr>
            <w:tcW w:w="497" w:type="dxa"/>
            <w:vMerge w:val="restart"/>
            <w:shd w:val="clear" w:color="auto" w:fill="C0C0C0"/>
            <w:textDirection w:val="btLr"/>
          </w:tcPr>
          <w:p w:rsidR="00C32F9B" w:rsidRPr="00742916" w:rsidRDefault="00C32F9B">
            <w:pPr>
              <w:ind w:left="113" w:right="113"/>
              <w:jc w:val="center"/>
              <w:rPr>
                <w:sz w:val="24"/>
                <w:szCs w:val="24"/>
              </w:rPr>
            </w:pPr>
            <w:r w:rsidRPr="00742916">
              <w:rPr>
                <w:sz w:val="24"/>
                <w:szCs w:val="24"/>
              </w:rPr>
              <w:t>Wypełnia Zespół Kierunku</w:t>
            </w:r>
          </w:p>
        </w:tc>
        <w:tc>
          <w:tcPr>
            <w:tcW w:w="6340" w:type="dxa"/>
            <w:gridSpan w:val="6"/>
          </w:tcPr>
          <w:p w:rsidR="00C75AB1" w:rsidRPr="00AE75DD" w:rsidRDefault="00C32F9B" w:rsidP="004D31F2">
            <w:pPr>
              <w:rPr>
                <w:sz w:val="24"/>
                <w:szCs w:val="24"/>
              </w:rPr>
            </w:pPr>
            <w:r w:rsidRPr="005B3A75">
              <w:rPr>
                <w:sz w:val="24"/>
                <w:szCs w:val="24"/>
              </w:rPr>
              <w:t xml:space="preserve">Nazwa modułu (bloku przedmiotów): </w:t>
            </w:r>
            <w:r w:rsidR="00AE75DD">
              <w:rPr>
                <w:b/>
                <w:sz w:val="24"/>
                <w:szCs w:val="24"/>
              </w:rPr>
              <w:t xml:space="preserve">PRZEDMIOTY </w:t>
            </w:r>
            <w:r w:rsidR="00AE75DD">
              <w:rPr>
                <w:b/>
                <w:sz w:val="24"/>
                <w:szCs w:val="24"/>
              </w:rPr>
              <w:br/>
              <w:t>SPECJALIZACYJNE I SPECJALNOŚCIOWE</w:t>
            </w:r>
          </w:p>
        </w:tc>
        <w:tc>
          <w:tcPr>
            <w:tcW w:w="3171" w:type="dxa"/>
            <w:gridSpan w:val="3"/>
            <w:shd w:val="clear" w:color="auto" w:fill="C0C0C0"/>
          </w:tcPr>
          <w:p w:rsidR="00C32F9B" w:rsidRPr="00742916" w:rsidRDefault="00C32F9B">
            <w:pPr>
              <w:rPr>
                <w:sz w:val="24"/>
                <w:szCs w:val="24"/>
              </w:rPr>
            </w:pPr>
            <w:r w:rsidRPr="00742916">
              <w:rPr>
                <w:sz w:val="24"/>
                <w:szCs w:val="24"/>
              </w:rPr>
              <w:t>Kod modułu:</w:t>
            </w:r>
          </w:p>
        </w:tc>
      </w:tr>
      <w:tr w:rsidR="00C32F9B" w:rsidRPr="00742916">
        <w:trPr>
          <w:cantSplit/>
        </w:trPr>
        <w:tc>
          <w:tcPr>
            <w:tcW w:w="497" w:type="dxa"/>
            <w:vMerge/>
            <w:shd w:val="clear" w:color="auto" w:fill="C0C0C0"/>
            <w:textDirection w:val="btLr"/>
          </w:tcPr>
          <w:p w:rsidR="00C32F9B" w:rsidRPr="00742916" w:rsidRDefault="00C32F9B">
            <w:pPr>
              <w:ind w:left="113" w:right="113"/>
              <w:jc w:val="center"/>
              <w:rPr>
                <w:sz w:val="24"/>
                <w:szCs w:val="24"/>
              </w:rPr>
            </w:pPr>
          </w:p>
        </w:tc>
        <w:tc>
          <w:tcPr>
            <w:tcW w:w="6340" w:type="dxa"/>
            <w:gridSpan w:val="6"/>
          </w:tcPr>
          <w:p w:rsidR="00C75AB1" w:rsidRDefault="00C32F9B" w:rsidP="00165B6B">
            <w:pPr>
              <w:rPr>
                <w:sz w:val="24"/>
                <w:szCs w:val="24"/>
              </w:rPr>
            </w:pPr>
            <w:r w:rsidRPr="005B3A75">
              <w:rPr>
                <w:sz w:val="24"/>
                <w:szCs w:val="24"/>
              </w:rPr>
              <w:t xml:space="preserve">Nazwa przedmiotu: </w:t>
            </w:r>
          </w:p>
          <w:p w:rsidR="00C75AB1" w:rsidRPr="004D3A10" w:rsidRDefault="004D31F2" w:rsidP="00165B6B">
            <w:pPr>
              <w:rPr>
                <w:b/>
                <w:sz w:val="24"/>
                <w:szCs w:val="24"/>
              </w:rPr>
            </w:pPr>
            <w:r>
              <w:rPr>
                <w:b/>
                <w:sz w:val="24"/>
                <w:szCs w:val="24"/>
              </w:rPr>
              <w:t>Zagrożenia bezpieczeństwa publicznego</w:t>
            </w:r>
          </w:p>
        </w:tc>
        <w:tc>
          <w:tcPr>
            <w:tcW w:w="3171" w:type="dxa"/>
            <w:gridSpan w:val="3"/>
            <w:shd w:val="clear" w:color="auto" w:fill="C0C0C0"/>
          </w:tcPr>
          <w:p w:rsidR="00C32F9B" w:rsidRPr="00742916" w:rsidRDefault="00C32F9B">
            <w:pPr>
              <w:rPr>
                <w:sz w:val="24"/>
                <w:szCs w:val="24"/>
              </w:rPr>
            </w:pPr>
            <w:r w:rsidRPr="00742916">
              <w:rPr>
                <w:sz w:val="24"/>
                <w:szCs w:val="24"/>
              </w:rPr>
              <w:t>Kod przedmiotu:</w:t>
            </w:r>
          </w:p>
        </w:tc>
      </w:tr>
      <w:tr w:rsidR="00C32F9B" w:rsidRPr="00742916">
        <w:trPr>
          <w:cantSplit/>
        </w:trPr>
        <w:tc>
          <w:tcPr>
            <w:tcW w:w="497" w:type="dxa"/>
            <w:vMerge/>
          </w:tcPr>
          <w:p w:rsidR="00C32F9B" w:rsidRPr="00742916" w:rsidRDefault="00C32F9B">
            <w:pPr>
              <w:rPr>
                <w:sz w:val="24"/>
                <w:szCs w:val="24"/>
              </w:rPr>
            </w:pPr>
          </w:p>
        </w:tc>
        <w:tc>
          <w:tcPr>
            <w:tcW w:w="9511" w:type="dxa"/>
            <w:gridSpan w:val="9"/>
          </w:tcPr>
          <w:p w:rsidR="00C32F9B" w:rsidRPr="004D3A10" w:rsidRDefault="00C32F9B">
            <w:pPr>
              <w:rPr>
                <w:sz w:val="24"/>
                <w:szCs w:val="24"/>
              </w:rPr>
            </w:pPr>
            <w:r w:rsidRPr="00742916">
              <w:rPr>
                <w:sz w:val="24"/>
                <w:szCs w:val="24"/>
              </w:rPr>
              <w:t>Nazwa jednostki prowadzącej przedmiot / moduł:</w:t>
            </w:r>
            <w:r w:rsidR="00D2567D">
              <w:rPr>
                <w:sz w:val="24"/>
                <w:szCs w:val="24"/>
              </w:rPr>
              <w:t xml:space="preserve"> </w:t>
            </w:r>
            <w:r w:rsidR="00D2567D" w:rsidRPr="002E7751">
              <w:rPr>
                <w:b/>
                <w:sz w:val="24"/>
                <w:szCs w:val="24"/>
              </w:rPr>
              <w:t>Instytut Ekonomiczny</w:t>
            </w:r>
          </w:p>
        </w:tc>
      </w:tr>
      <w:tr w:rsidR="00C32F9B" w:rsidRPr="00742916">
        <w:trPr>
          <w:cantSplit/>
        </w:trPr>
        <w:tc>
          <w:tcPr>
            <w:tcW w:w="497" w:type="dxa"/>
            <w:vMerge/>
          </w:tcPr>
          <w:p w:rsidR="00C32F9B" w:rsidRPr="00742916" w:rsidRDefault="00C32F9B">
            <w:pPr>
              <w:rPr>
                <w:sz w:val="24"/>
                <w:szCs w:val="24"/>
              </w:rPr>
            </w:pPr>
          </w:p>
        </w:tc>
        <w:tc>
          <w:tcPr>
            <w:tcW w:w="9511" w:type="dxa"/>
            <w:gridSpan w:val="9"/>
          </w:tcPr>
          <w:p w:rsidR="00C32F9B" w:rsidRPr="004D3A10" w:rsidRDefault="00C32F9B">
            <w:pPr>
              <w:rPr>
                <w:sz w:val="24"/>
                <w:szCs w:val="24"/>
              </w:rPr>
            </w:pPr>
            <w:r w:rsidRPr="00742916">
              <w:rPr>
                <w:sz w:val="24"/>
                <w:szCs w:val="24"/>
              </w:rPr>
              <w:t>Nazwa kierunku:</w:t>
            </w:r>
            <w:r w:rsidR="00D2567D">
              <w:rPr>
                <w:sz w:val="24"/>
                <w:szCs w:val="24"/>
              </w:rPr>
              <w:t xml:space="preserve"> </w:t>
            </w:r>
            <w:r w:rsidR="009072B2">
              <w:rPr>
                <w:b/>
                <w:sz w:val="24"/>
                <w:szCs w:val="24"/>
              </w:rPr>
              <w:t>Administracja</w:t>
            </w:r>
          </w:p>
        </w:tc>
      </w:tr>
      <w:tr w:rsidR="00C32F9B" w:rsidRPr="00742916">
        <w:trPr>
          <w:cantSplit/>
        </w:trPr>
        <w:tc>
          <w:tcPr>
            <w:tcW w:w="497" w:type="dxa"/>
            <w:vMerge/>
          </w:tcPr>
          <w:p w:rsidR="00C32F9B" w:rsidRPr="00742916" w:rsidRDefault="00C32F9B">
            <w:pPr>
              <w:rPr>
                <w:sz w:val="24"/>
                <w:szCs w:val="24"/>
              </w:rPr>
            </w:pPr>
          </w:p>
        </w:tc>
        <w:tc>
          <w:tcPr>
            <w:tcW w:w="3167" w:type="dxa"/>
            <w:gridSpan w:val="3"/>
          </w:tcPr>
          <w:p w:rsidR="00C32F9B" w:rsidRPr="00742916" w:rsidRDefault="00C32F9B">
            <w:pPr>
              <w:rPr>
                <w:sz w:val="24"/>
                <w:szCs w:val="24"/>
              </w:rPr>
            </w:pPr>
            <w:r w:rsidRPr="00742916">
              <w:rPr>
                <w:sz w:val="24"/>
                <w:szCs w:val="24"/>
              </w:rPr>
              <w:t>Forma studiów:</w:t>
            </w:r>
            <w:r w:rsidR="00D2567D">
              <w:rPr>
                <w:sz w:val="24"/>
                <w:szCs w:val="24"/>
              </w:rPr>
              <w:t xml:space="preserve"> </w:t>
            </w:r>
            <w:r w:rsidR="00BA6548">
              <w:rPr>
                <w:b/>
                <w:sz w:val="24"/>
                <w:szCs w:val="24"/>
              </w:rPr>
              <w:t>S</w:t>
            </w:r>
            <w:r w:rsidR="00366AAC">
              <w:rPr>
                <w:b/>
                <w:sz w:val="24"/>
                <w:szCs w:val="24"/>
              </w:rPr>
              <w:t>S</w:t>
            </w:r>
          </w:p>
        </w:tc>
        <w:tc>
          <w:tcPr>
            <w:tcW w:w="3173" w:type="dxa"/>
            <w:gridSpan w:val="3"/>
          </w:tcPr>
          <w:p w:rsidR="00C32F9B" w:rsidRPr="004D3A10" w:rsidRDefault="00C32F9B">
            <w:pPr>
              <w:rPr>
                <w:sz w:val="24"/>
                <w:szCs w:val="24"/>
              </w:rPr>
            </w:pPr>
            <w:r w:rsidRPr="00742916">
              <w:rPr>
                <w:sz w:val="24"/>
                <w:szCs w:val="24"/>
              </w:rPr>
              <w:t>Profil kształcenia:</w:t>
            </w:r>
            <w:r w:rsidR="0072122D">
              <w:rPr>
                <w:sz w:val="24"/>
                <w:szCs w:val="24"/>
              </w:rPr>
              <w:t xml:space="preserve"> </w:t>
            </w:r>
            <w:r w:rsidR="00D2567D" w:rsidRPr="002E7751">
              <w:rPr>
                <w:b/>
                <w:sz w:val="24"/>
                <w:szCs w:val="24"/>
              </w:rPr>
              <w:t>praktyczny</w:t>
            </w:r>
          </w:p>
        </w:tc>
        <w:tc>
          <w:tcPr>
            <w:tcW w:w="3171" w:type="dxa"/>
            <w:gridSpan w:val="3"/>
          </w:tcPr>
          <w:p w:rsidR="00C32F9B" w:rsidRPr="004D3A10" w:rsidRDefault="00C32F9B" w:rsidP="006E66AC">
            <w:pPr>
              <w:rPr>
                <w:sz w:val="24"/>
                <w:szCs w:val="24"/>
              </w:rPr>
            </w:pPr>
            <w:r w:rsidRPr="00742916">
              <w:rPr>
                <w:sz w:val="24"/>
                <w:szCs w:val="24"/>
              </w:rPr>
              <w:t>Specjalność:</w:t>
            </w:r>
            <w:r w:rsidR="00D2567D">
              <w:rPr>
                <w:sz w:val="24"/>
                <w:szCs w:val="24"/>
              </w:rPr>
              <w:t xml:space="preserve"> </w:t>
            </w:r>
            <w:r w:rsidR="00E475EA">
              <w:rPr>
                <w:b/>
                <w:sz w:val="24"/>
                <w:szCs w:val="24"/>
              </w:rPr>
              <w:t>ABP</w:t>
            </w:r>
          </w:p>
        </w:tc>
      </w:tr>
      <w:tr w:rsidR="00C32F9B" w:rsidRPr="00742916">
        <w:trPr>
          <w:cantSplit/>
        </w:trPr>
        <w:tc>
          <w:tcPr>
            <w:tcW w:w="497" w:type="dxa"/>
            <w:vMerge/>
          </w:tcPr>
          <w:p w:rsidR="00C32F9B" w:rsidRPr="00742916" w:rsidRDefault="00C32F9B">
            <w:pPr>
              <w:rPr>
                <w:sz w:val="24"/>
                <w:szCs w:val="24"/>
              </w:rPr>
            </w:pPr>
          </w:p>
        </w:tc>
        <w:tc>
          <w:tcPr>
            <w:tcW w:w="3167" w:type="dxa"/>
            <w:gridSpan w:val="3"/>
          </w:tcPr>
          <w:p w:rsidR="00C75AB1" w:rsidRDefault="00C32F9B">
            <w:pPr>
              <w:rPr>
                <w:sz w:val="24"/>
                <w:szCs w:val="24"/>
              </w:rPr>
            </w:pPr>
            <w:r w:rsidRPr="00742916">
              <w:rPr>
                <w:sz w:val="24"/>
                <w:szCs w:val="24"/>
              </w:rPr>
              <w:t xml:space="preserve">Rok / semestr: </w:t>
            </w:r>
          </w:p>
          <w:p w:rsidR="00C32F9B" w:rsidRPr="004D3A10" w:rsidRDefault="00665974">
            <w:pPr>
              <w:rPr>
                <w:b/>
                <w:sz w:val="24"/>
                <w:szCs w:val="24"/>
              </w:rPr>
            </w:pPr>
            <w:r w:rsidRPr="00C75AB1">
              <w:rPr>
                <w:b/>
                <w:sz w:val="24"/>
                <w:szCs w:val="24"/>
              </w:rPr>
              <w:t>I</w:t>
            </w:r>
            <w:r w:rsidR="00C75AB1" w:rsidRPr="00C75AB1">
              <w:rPr>
                <w:b/>
                <w:sz w:val="24"/>
                <w:szCs w:val="24"/>
              </w:rPr>
              <w:t>II</w:t>
            </w:r>
            <w:r w:rsidR="009060E8" w:rsidRPr="00C75AB1">
              <w:rPr>
                <w:b/>
                <w:sz w:val="24"/>
                <w:szCs w:val="24"/>
              </w:rPr>
              <w:t>/</w:t>
            </w:r>
            <w:r w:rsidR="00C75AB1" w:rsidRPr="00C75AB1">
              <w:rPr>
                <w:b/>
                <w:sz w:val="24"/>
                <w:szCs w:val="24"/>
              </w:rPr>
              <w:t>V</w:t>
            </w:r>
          </w:p>
        </w:tc>
        <w:tc>
          <w:tcPr>
            <w:tcW w:w="3173" w:type="dxa"/>
            <w:gridSpan w:val="3"/>
          </w:tcPr>
          <w:p w:rsidR="00C32F9B" w:rsidRPr="00742916" w:rsidRDefault="00C32F9B">
            <w:pPr>
              <w:rPr>
                <w:sz w:val="24"/>
                <w:szCs w:val="24"/>
              </w:rPr>
            </w:pPr>
            <w:r w:rsidRPr="00742916">
              <w:rPr>
                <w:sz w:val="24"/>
                <w:szCs w:val="24"/>
              </w:rPr>
              <w:t>Status przedmiotu /modułu:</w:t>
            </w:r>
          </w:p>
          <w:p w:rsidR="00C32F9B" w:rsidRPr="00742916" w:rsidRDefault="00FD0A06">
            <w:pPr>
              <w:rPr>
                <w:b/>
                <w:sz w:val="24"/>
                <w:szCs w:val="24"/>
              </w:rPr>
            </w:pPr>
            <w:r>
              <w:rPr>
                <w:b/>
                <w:sz w:val="24"/>
                <w:szCs w:val="24"/>
              </w:rPr>
              <w:t>ob</w:t>
            </w:r>
            <w:r w:rsidR="00C75AB1">
              <w:rPr>
                <w:b/>
                <w:sz w:val="24"/>
                <w:szCs w:val="24"/>
              </w:rPr>
              <w:t>ligatoryjny</w:t>
            </w:r>
          </w:p>
        </w:tc>
        <w:tc>
          <w:tcPr>
            <w:tcW w:w="3171" w:type="dxa"/>
            <w:gridSpan w:val="3"/>
          </w:tcPr>
          <w:p w:rsidR="00C32F9B" w:rsidRPr="00742916" w:rsidRDefault="00C32F9B">
            <w:pPr>
              <w:rPr>
                <w:b/>
                <w:sz w:val="24"/>
                <w:szCs w:val="24"/>
              </w:rPr>
            </w:pPr>
            <w:r w:rsidRPr="00742916">
              <w:rPr>
                <w:sz w:val="24"/>
                <w:szCs w:val="24"/>
              </w:rPr>
              <w:t>Język przedmiotu / modułu:</w:t>
            </w:r>
            <w:r w:rsidR="00D2567D">
              <w:rPr>
                <w:sz w:val="24"/>
                <w:szCs w:val="24"/>
              </w:rPr>
              <w:t xml:space="preserve"> </w:t>
            </w:r>
            <w:r w:rsidR="00D2567D" w:rsidRPr="006D73BD">
              <w:rPr>
                <w:b/>
                <w:sz w:val="24"/>
                <w:szCs w:val="24"/>
              </w:rPr>
              <w:t>polski</w:t>
            </w:r>
          </w:p>
        </w:tc>
      </w:tr>
      <w:tr w:rsidR="00C32F9B" w:rsidRPr="00742916" w:rsidTr="00AE75DD">
        <w:trPr>
          <w:cantSplit/>
        </w:trPr>
        <w:tc>
          <w:tcPr>
            <w:tcW w:w="497" w:type="dxa"/>
            <w:vMerge/>
          </w:tcPr>
          <w:p w:rsidR="00C32F9B" w:rsidRPr="00742916" w:rsidRDefault="00C32F9B">
            <w:pPr>
              <w:rPr>
                <w:sz w:val="24"/>
                <w:szCs w:val="24"/>
              </w:rPr>
            </w:pPr>
          </w:p>
        </w:tc>
        <w:tc>
          <w:tcPr>
            <w:tcW w:w="1357" w:type="dxa"/>
            <w:vAlign w:val="center"/>
          </w:tcPr>
          <w:p w:rsidR="00C32F9B" w:rsidRPr="00742916" w:rsidRDefault="00C32F9B" w:rsidP="00AE75DD">
            <w:pPr>
              <w:jc w:val="center"/>
              <w:rPr>
                <w:sz w:val="24"/>
                <w:szCs w:val="24"/>
              </w:rPr>
            </w:pPr>
            <w:r w:rsidRPr="00742916">
              <w:rPr>
                <w:sz w:val="24"/>
                <w:szCs w:val="24"/>
              </w:rPr>
              <w:t>Forma zajęć</w:t>
            </w:r>
          </w:p>
        </w:tc>
        <w:tc>
          <w:tcPr>
            <w:tcW w:w="1357" w:type="dxa"/>
            <w:vAlign w:val="center"/>
          </w:tcPr>
          <w:p w:rsidR="00C32F9B" w:rsidRPr="00742916" w:rsidRDefault="00C32F9B">
            <w:pPr>
              <w:jc w:val="center"/>
              <w:rPr>
                <w:sz w:val="24"/>
                <w:szCs w:val="24"/>
              </w:rPr>
            </w:pPr>
            <w:r w:rsidRPr="00742916">
              <w:rPr>
                <w:sz w:val="24"/>
                <w:szCs w:val="24"/>
              </w:rPr>
              <w:t>wykład</w:t>
            </w:r>
          </w:p>
        </w:tc>
        <w:tc>
          <w:tcPr>
            <w:tcW w:w="1358" w:type="dxa"/>
            <w:gridSpan w:val="2"/>
            <w:vAlign w:val="center"/>
          </w:tcPr>
          <w:p w:rsidR="00C32F9B" w:rsidRPr="00742916" w:rsidRDefault="00C32F9B">
            <w:pPr>
              <w:jc w:val="center"/>
              <w:rPr>
                <w:sz w:val="24"/>
                <w:szCs w:val="24"/>
              </w:rPr>
            </w:pPr>
            <w:r w:rsidRPr="00742916">
              <w:rPr>
                <w:sz w:val="24"/>
                <w:szCs w:val="24"/>
              </w:rPr>
              <w:t>ćwiczenia</w:t>
            </w:r>
          </w:p>
        </w:tc>
        <w:tc>
          <w:tcPr>
            <w:tcW w:w="1493" w:type="dxa"/>
            <w:vAlign w:val="center"/>
          </w:tcPr>
          <w:p w:rsidR="00C32F9B" w:rsidRPr="00742916" w:rsidRDefault="00C32F9B">
            <w:pPr>
              <w:jc w:val="center"/>
              <w:rPr>
                <w:sz w:val="24"/>
                <w:szCs w:val="24"/>
              </w:rPr>
            </w:pPr>
            <w:r w:rsidRPr="00742916">
              <w:rPr>
                <w:sz w:val="24"/>
                <w:szCs w:val="24"/>
              </w:rPr>
              <w:t>laboratorium</w:t>
            </w:r>
          </w:p>
        </w:tc>
        <w:tc>
          <w:tcPr>
            <w:tcW w:w="1229" w:type="dxa"/>
            <w:gridSpan w:val="2"/>
            <w:vAlign w:val="center"/>
          </w:tcPr>
          <w:p w:rsidR="00C32F9B" w:rsidRPr="00742916" w:rsidRDefault="00C32F9B">
            <w:pPr>
              <w:jc w:val="center"/>
              <w:rPr>
                <w:sz w:val="24"/>
                <w:szCs w:val="24"/>
              </w:rPr>
            </w:pPr>
            <w:r w:rsidRPr="00742916">
              <w:rPr>
                <w:sz w:val="24"/>
                <w:szCs w:val="24"/>
              </w:rPr>
              <w:t>projekt</w:t>
            </w:r>
          </w:p>
        </w:tc>
        <w:tc>
          <w:tcPr>
            <w:tcW w:w="1360" w:type="dxa"/>
            <w:vAlign w:val="center"/>
          </w:tcPr>
          <w:p w:rsidR="00C32F9B" w:rsidRPr="00742916" w:rsidRDefault="00C32F9B">
            <w:pPr>
              <w:jc w:val="center"/>
              <w:rPr>
                <w:sz w:val="24"/>
                <w:szCs w:val="24"/>
              </w:rPr>
            </w:pPr>
            <w:r w:rsidRPr="00742916">
              <w:rPr>
                <w:sz w:val="24"/>
                <w:szCs w:val="24"/>
              </w:rPr>
              <w:t>seminarium</w:t>
            </w:r>
          </w:p>
        </w:tc>
        <w:tc>
          <w:tcPr>
            <w:tcW w:w="1357" w:type="dxa"/>
            <w:vAlign w:val="center"/>
          </w:tcPr>
          <w:p w:rsidR="00C32F9B" w:rsidRPr="00742916" w:rsidRDefault="00C32F9B">
            <w:pPr>
              <w:jc w:val="center"/>
              <w:rPr>
                <w:sz w:val="24"/>
                <w:szCs w:val="24"/>
              </w:rPr>
            </w:pPr>
            <w:r w:rsidRPr="00742916">
              <w:rPr>
                <w:sz w:val="24"/>
                <w:szCs w:val="24"/>
              </w:rPr>
              <w:t xml:space="preserve">inne </w:t>
            </w:r>
            <w:r w:rsidRPr="00742916">
              <w:rPr>
                <w:sz w:val="24"/>
                <w:szCs w:val="24"/>
              </w:rPr>
              <w:br/>
              <w:t>(wpisać jakie)</w:t>
            </w:r>
          </w:p>
        </w:tc>
      </w:tr>
      <w:tr w:rsidR="00C32F9B" w:rsidRPr="00742916">
        <w:trPr>
          <w:cantSplit/>
        </w:trPr>
        <w:tc>
          <w:tcPr>
            <w:tcW w:w="497" w:type="dxa"/>
            <w:vMerge/>
          </w:tcPr>
          <w:p w:rsidR="00C32F9B" w:rsidRPr="00742916" w:rsidRDefault="00C32F9B">
            <w:pPr>
              <w:rPr>
                <w:sz w:val="24"/>
                <w:szCs w:val="24"/>
              </w:rPr>
            </w:pPr>
          </w:p>
        </w:tc>
        <w:tc>
          <w:tcPr>
            <w:tcW w:w="1357" w:type="dxa"/>
          </w:tcPr>
          <w:p w:rsidR="00C32F9B" w:rsidRPr="00742916" w:rsidRDefault="00C32F9B">
            <w:pPr>
              <w:rPr>
                <w:sz w:val="24"/>
                <w:szCs w:val="24"/>
              </w:rPr>
            </w:pPr>
            <w:r w:rsidRPr="00742916">
              <w:rPr>
                <w:sz w:val="24"/>
                <w:szCs w:val="24"/>
              </w:rPr>
              <w:t>Wymiar zajęć</w:t>
            </w:r>
          </w:p>
        </w:tc>
        <w:tc>
          <w:tcPr>
            <w:tcW w:w="1357" w:type="dxa"/>
            <w:vAlign w:val="center"/>
          </w:tcPr>
          <w:p w:rsidR="00C32F9B" w:rsidRPr="00742916" w:rsidRDefault="00C32F9B" w:rsidP="00FD0A06">
            <w:pPr>
              <w:jc w:val="center"/>
              <w:rPr>
                <w:b/>
                <w:sz w:val="24"/>
                <w:szCs w:val="24"/>
              </w:rPr>
            </w:pPr>
          </w:p>
        </w:tc>
        <w:tc>
          <w:tcPr>
            <w:tcW w:w="1358" w:type="dxa"/>
            <w:gridSpan w:val="2"/>
            <w:vAlign w:val="center"/>
          </w:tcPr>
          <w:p w:rsidR="00C32F9B" w:rsidRPr="00742916" w:rsidRDefault="0072122D" w:rsidP="00366AAC">
            <w:pPr>
              <w:jc w:val="center"/>
              <w:rPr>
                <w:b/>
                <w:sz w:val="24"/>
                <w:szCs w:val="24"/>
              </w:rPr>
            </w:pPr>
            <w:r>
              <w:rPr>
                <w:b/>
                <w:sz w:val="24"/>
                <w:szCs w:val="24"/>
              </w:rPr>
              <w:t>15</w:t>
            </w:r>
          </w:p>
        </w:tc>
        <w:tc>
          <w:tcPr>
            <w:tcW w:w="1493" w:type="dxa"/>
            <w:vAlign w:val="center"/>
          </w:tcPr>
          <w:p w:rsidR="00C32F9B" w:rsidRPr="00742916" w:rsidRDefault="00C32F9B">
            <w:pPr>
              <w:jc w:val="center"/>
              <w:rPr>
                <w:b/>
                <w:sz w:val="24"/>
                <w:szCs w:val="24"/>
              </w:rPr>
            </w:pPr>
          </w:p>
        </w:tc>
        <w:tc>
          <w:tcPr>
            <w:tcW w:w="1229" w:type="dxa"/>
            <w:gridSpan w:val="2"/>
            <w:vAlign w:val="center"/>
          </w:tcPr>
          <w:p w:rsidR="00C32F9B" w:rsidRPr="00742916" w:rsidRDefault="00C32F9B">
            <w:pPr>
              <w:jc w:val="center"/>
              <w:rPr>
                <w:b/>
                <w:sz w:val="24"/>
                <w:szCs w:val="24"/>
              </w:rPr>
            </w:pPr>
          </w:p>
        </w:tc>
        <w:tc>
          <w:tcPr>
            <w:tcW w:w="1360" w:type="dxa"/>
            <w:vAlign w:val="center"/>
          </w:tcPr>
          <w:p w:rsidR="00C32F9B" w:rsidRPr="00742916" w:rsidRDefault="00C32F9B">
            <w:pPr>
              <w:jc w:val="center"/>
              <w:rPr>
                <w:b/>
                <w:sz w:val="24"/>
                <w:szCs w:val="24"/>
              </w:rPr>
            </w:pPr>
          </w:p>
        </w:tc>
        <w:tc>
          <w:tcPr>
            <w:tcW w:w="1357" w:type="dxa"/>
            <w:vAlign w:val="center"/>
          </w:tcPr>
          <w:p w:rsidR="00C32F9B" w:rsidRPr="00742916" w:rsidRDefault="00C32F9B">
            <w:pPr>
              <w:jc w:val="center"/>
              <w:rPr>
                <w:b/>
                <w:sz w:val="24"/>
                <w:szCs w:val="24"/>
              </w:rPr>
            </w:pPr>
          </w:p>
        </w:tc>
      </w:tr>
    </w:tbl>
    <w:p w:rsidR="00C32F9B" w:rsidRPr="00742916" w:rsidRDefault="00C32F9B">
      <w:pPr>
        <w:rPr>
          <w:sz w:val="24"/>
          <w:szCs w:val="24"/>
        </w:rPr>
      </w:pPr>
    </w:p>
    <w:tbl>
      <w:tblPr>
        <w:tblW w:w="0" w:type="auto"/>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2988"/>
        <w:gridCol w:w="7020"/>
      </w:tblGrid>
      <w:tr w:rsidR="00C32F9B" w:rsidRPr="00742916">
        <w:tc>
          <w:tcPr>
            <w:tcW w:w="2988" w:type="dxa"/>
            <w:tcBorders>
              <w:top w:val="single" w:sz="12" w:space="0" w:color="auto"/>
            </w:tcBorders>
            <w:vAlign w:val="center"/>
          </w:tcPr>
          <w:p w:rsidR="00C32F9B" w:rsidRPr="00742916" w:rsidRDefault="00C32F9B">
            <w:pPr>
              <w:rPr>
                <w:sz w:val="24"/>
                <w:szCs w:val="24"/>
              </w:rPr>
            </w:pPr>
            <w:r w:rsidRPr="00742916">
              <w:rPr>
                <w:sz w:val="24"/>
                <w:szCs w:val="24"/>
              </w:rPr>
              <w:t>Koordynator przedmiotu / modułu</w:t>
            </w:r>
          </w:p>
        </w:tc>
        <w:tc>
          <w:tcPr>
            <w:tcW w:w="7020" w:type="dxa"/>
            <w:tcBorders>
              <w:top w:val="single" w:sz="12" w:space="0" w:color="auto"/>
            </w:tcBorders>
            <w:vAlign w:val="center"/>
          </w:tcPr>
          <w:p w:rsidR="00C32F9B" w:rsidRPr="00C75AB1" w:rsidRDefault="00242751" w:rsidP="003E7612">
            <w:pPr>
              <w:rPr>
                <w:b/>
                <w:sz w:val="24"/>
                <w:szCs w:val="24"/>
              </w:rPr>
            </w:pPr>
            <w:r w:rsidRPr="00C75AB1">
              <w:rPr>
                <w:b/>
                <w:sz w:val="24"/>
                <w:szCs w:val="24"/>
              </w:rPr>
              <w:t xml:space="preserve">dr M. </w:t>
            </w:r>
            <w:proofErr w:type="spellStart"/>
            <w:r w:rsidRPr="00C75AB1">
              <w:rPr>
                <w:b/>
                <w:sz w:val="24"/>
                <w:szCs w:val="24"/>
              </w:rPr>
              <w:t>Darabasz</w:t>
            </w:r>
            <w:proofErr w:type="spellEnd"/>
          </w:p>
        </w:tc>
      </w:tr>
      <w:tr w:rsidR="00C32F9B" w:rsidRPr="00742916">
        <w:tc>
          <w:tcPr>
            <w:tcW w:w="2988" w:type="dxa"/>
            <w:vAlign w:val="center"/>
          </w:tcPr>
          <w:p w:rsidR="00C32F9B" w:rsidRPr="00742916" w:rsidRDefault="00C32F9B">
            <w:pPr>
              <w:rPr>
                <w:sz w:val="24"/>
                <w:szCs w:val="24"/>
              </w:rPr>
            </w:pPr>
            <w:r w:rsidRPr="00742916">
              <w:rPr>
                <w:sz w:val="24"/>
                <w:szCs w:val="24"/>
              </w:rPr>
              <w:t>Prowadzący zajęcia</w:t>
            </w:r>
          </w:p>
        </w:tc>
        <w:tc>
          <w:tcPr>
            <w:tcW w:w="7020" w:type="dxa"/>
            <w:vAlign w:val="center"/>
          </w:tcPr>
          <w:p w:rsidR="00C32F9B" w:rsidRPr="00C75AB1" w:rsidRDefault="00242751" w:rsidP="0084004F">
            <w:pPr>
              <w:rPr>
                <w:b/>
                <w:sz w:val="24"/>
                <w:szCs w:val="24"/>
              </w:rPr>
            </w:pPr>
            <w:r w:rsidRPr="00C75AB1">
              <w:rPr>
                <w:b/>
                <w:sz w:val="24"/>
                <w:szCs w:val="24"/>
              </w:rPr>
              <w:t xml:space="preserve">dr M. </w:t>
            </w:r>
            <w:proofErr w:type="spellStart"/>
            <w:r w:rsidRPr="00C75AB1">
              <w:rPr>
                <w:b/>
                <w:sz w:val="24"/>
                <w:szCs w:val="24"/>
              </w:rPr>
              <w:t>Darabasz</w:t>
            </w:r>
            <w:proofErr w:type="spellEnd"/>
          </w:p>
        </w:tc>
      </w:tr>
      <w:tr w:rsidR="00C32F9B" w:rsidRPr="00742916">
        <w:tc>
          <w:tcPr>
            <w:tcW w:w="2988" w:type="dxa"/>
            <w:vAlign w:val="center"/>
          </w:tcPr>
          <w:p w:rsidR="00C32F9B" w:rsidRPr="00742916" w:rsidRDefault="00C32F9B">
            <w:pPr>
              <w:rPr>
                <w:sz w:val="24"/>
                <w:szCs w:val="24"/>
              </w:rPr>
            </w:pPr>
            <w:r w:rsidRPr="00742916">
              <w:rPr>
                <w:sz w:val="24"/>
                <w:szCs w:val="24"/>
              </w:rPr>
              <w:t>Cel przedmiotu / modułu</w:t>
            </w:r>
          </w:p>
          <w:p w:rsidR="00C32F9B" w:rsidRPr="00742916" w:rsidRDefault="00C32F9B">
            <w:pPr>
              <w:rPr>
                <w:sz w:val="24"/>
                <w:szCs w:val="24"/>
              </w:rPr>
            </w:pPr>
          </w:p>
        </w:tc>
        <w:tc>
          <w:tcPr>
            <w:tcW w:w="7020" w:type="dxa"/>
            <w:vAlign w:val="center"/>
          </w:tcPr>
          <w:p w:rsidR="00C32F9B" w:rsidRPr="00AD3C07" w:rsidRDefault="00AA76E3" w:rsidP="00C75AB1">
            <w:pPr>
              <w:jc w:val="both"/>
              <w:rPr>
                <w:sz w:val="24"/>
                <w:szCs w:val="24"/>
              </w:rPr>
            </w:pPr>
            <w:r w:rsidRPr="00AD3C07">
              <w:rPr>
                <w:sz w:val="24"/>
                <w:szCs w:val="24"/>
              </w:rPr>
              <w:t>Zapoznanie studentów</w:t>
            </w:r>
            <w:r w:rsidR="00FD0A06" w:rsidRPr="00AD3C07">
              <w:rPr>
                <w:sz w:val="24"/>
                <w:szCs w:val="24"/>
              </w:rPr>
              <w:t xml:space="preserve"> z</w:t>
            </w:r>
            <w:r w:rsidRPr="00AD3C07">
              <w:rPr>
                <w:sz w:val="24"/>
                <w:szCs w:val="24"/>
              </w:rPr>
              <w:t xml:space="preserve"> </w:t>
            </w:r>
            <w:r w:rsidR="00011D98">
              <w:rPr>
                <w:sz w:val="24"/>
                <w:szCs w:val="24"/>
              </w:rPr>
              <w:t xml:space="preserve">podstawowymi zagrożeniami bezpieczeństwa publicznego i działaniami w zakresie zapobiegania tym zagrożeniom </w:t>
            </w:r>
            <w:r w:rsidR="00C75AB1">
              <w:rPr>
                <w:sz w:val="24"/>
                <w:szCs w:val="24"/>
              </w:rPr>
              <w:br/>
            </w:r>
            <w:r w:rsidR="00011D98">
              <w:rPr>
                <w:sz w:val="24"/>
                <w:szCs w:val="24"/>
              </w:rPr>
              <w:t xml:space="preserve">w celu nabycia umiejętności rozpoznawania takich zagrożeń </w:t>
            </w:r>
            <w:r w:rsidR="00C75AB1">
              <w:rPr>
                <w:sz w:val="24"/>
                <w:szCs w:val="24"/>
              </w:rPr>
              <w:br/>
            </w:r>
            <w:r w:rsidR="00011D98">
              <w:rPr>
                <w:sz w:val="24"/>
                <w:szCs w:val="24"/>
              </w:rPr>
              <w:t>i programowania działań, które im zapobiegają</w:t>
            </w:r>
            <w:r w:rsidR="00AD3C07" w:rsidRPr="00AD3C07">
              <w:rPr>
                <w:sz w:val="24"/>
                <w:szCs w:val="24"/>
              </w:rPr>
              <w:t>.</w:t>
            </w:r>
          </w:p>
        </w:tc>
      </w:tr>
      <w:tr w:rsidR="00C32F9B" w:rsidRPr="00742916">
        <w:tc>
          <w:tcPr>
            <w:tcW w:w="2988" w:type="dxa"/>
            <w:tcBorders>
              <w:bottom w:val="single" w:sz="12" w:space="0" w:color="auto"/>
            </w:tcBorders>
            <w:vAlign w:val="center"/>
          </w:tcPr>
          <w:p w:rsidR="00C32F9B" w:rsidRPr="00742916" w:rsidRDefault="00C32F9B">
            <w:pPr>
              <w:rPr>
                <w:sz w:val="24"/>
                <w:szCs w:val="24"/>
              </w:rPr>
            </w:pPr>
            <w:r w:rsidRPr="00742916">
              <w:rPr>
                <w:sz w:val="24"/>
                <w:szCs w:val="24"/>
              </w:rPr>
              <w:t>Wymagania wstępne</w:t>
            </w:r>
          </w:p>
        </w:tc>
        <w:tc>
          <w:tcPr>
            <w:tcW w:w="7020" w:type="dxa"/>
            <w:tcBorders>
              <w:bottom w:val="single" w:sz="12" w:space="0" w:color="auto"/>
            </w:tcBorders>
            <w:vAlign w:val="center"/>
          </w:tcPr>
          <w:p w:rsidR="00C32F9B" w:rsidRPr="00FD0A06" w:rsidRDefault="00FD0A06" w:rsidP="00C75AB1">
            <w:pPr>
              <w:jc w:val="both"/>
              <w:rPr>
                <w:sz w:val="24"/>
                <w:szCs w:val="24"/>
              </w:rPr>
            </w:pPr>
            <w:r w:rsidRPr="00FD0A06">
              <w:rPr>
                <w:sz w:val="24"/>
                <w:szCs w:val="24"/>
              </w:rPr>
              <w:t>Znajomość p</w:t>
            </w:r>
            <w:r w:rsidRPr="00FD0A06">
              <w:rPr>
                <w:noProof/>
                <w:sz w:val="24"/>
                <w:szCs w:val="24"/>
              </w:rPr>
              <w:t>odstaw</w:t>
            </w:r>
            <w:r w:rsidR="00C75AB1">
              <w:rPr>
                <w:noProof/>
                <w:sz w:val="24"/>
                <w:szCs w:val="24"/>
              </w:rPr>
              <w:t xml:space="preserve"> </w:t>
            </w:r>
            <w:r w:rsidR="0041746A">
              <w:rPr>
                <w:noProof/>
                <w:sz w:val="24"/>
                <w:szCs w:val="24"/>
              </w:rPr>
              <w:t>prawnych bezpieczeństwa</w:t>
            </w:r>
            <w:r w:rsidR="00C71A03">
              <w:rPr>
                <w:noProof/>
                <w:sz w:val="24"/>
                <w:szCs w:val="24"/>
              </w:rPr>
              <w:t>.</w:t>
            </w:r>
          </w:p>
        </w:tc>
      </w:tr>
    </w:tbl>
    <w:p w:rsidR="00C32F9B" w:rsidRPr="00742916" w:rsidRDefault="00C32F9B">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908"/>
        <w:gridCol w:w="7705"/>
        <w:gridCol w:w="1395"/>
      </w:tblGrid>
      <w:tr w:rsidR="00C32F9B" w:rsidRPr="00742916">
        <w:trPr>
          <w:cantSplit/>
        </w:trPr>
        <w:tc>
          <w:tcPr>
            <w:tcW w:w="10008" w:type="dxa"/>
            <w:gridSpan w:val="3"/>
            <w:tcBorders>
              <w:top w:val="single" w:sz="12" w:space="0" w:color="auto"/>
              <w:bottom w:val="nil"/>
            </w:tcBorders>
            <w:vAlign w:val="center"/>
          </w:tcPr>
          <w:p w:rsidR="00C32F9B" w:rsidRPr="00742916" w:rsidRDefault="00C32F9B">
            <w:pPr>
              <w:jc w:val="center"/>
              <w:rPr>
                <w:sz w:val="24"/>
                <w:szCs w:val="24"/>
              </w:rPr>
            </w:pPr>
            <w:r w:rsidRPr="00742916">
              <w:rPr>
                <w:b/>
                <w:sz w:val="24"/>
                <w:szCs w:val="24"/>
              </w:rPr>
              <w:t>EFEKTY KSZTAŁCENIA</w:t>
            </w:r>
          </w:p>
        </w:tc>
      </w:tr>
      <w:tr w:rsidR="00C32F9B" w:rsidRPr="00742916">
        <w:trPr>
          <w:cantSplit/>
        </w:trPr>
        <w:tc>
          <w:tcPr>
            <w:tcW w:w="908" w:type="dxa"/>
            <w:tcBorders>
              <w:top w:val="single" w:sz="12" w:space="0" w:color="auto"/>
              <w:left w:val="single" w:sz="12" w:space="0" w:color="auto"/>
              <w:bottom w:val="nil"/>
            </w:tcBorders>
            <w:vAlign w:val="center"/>
          </w:tcPr>
          <w:p w:rsidR="00C32F9B" w:rsidRPr="00742916" w:rsidRDefault="00C32F9B">
            <w:pPr>
              <w:rPr>
                <w:sz w:val="24"/>
                <w:szCs w:val="24"/>
              </w:rPr>
            </w:pPr>
            <w:r w:rsidRPr="00742916">
              <w:rPr>
                <w:sz w:val="24"/>
                <w:szCs w:val="24"/>
              </w:rPr>
              <w:t>Nr</w:t>
            </w:r>
          </w:p>
        </w:tc>
        <w:tc>
          <w:tcPr>
            <w:tcW w:w="7705" w:type="dxa"/>
            <w:tcBorders>
              <w:top w:val="single" w:sz="12" w:space="0" w:color="auto"/>
              <w:bottom w:val="nil"/>
              <w:right w:val="nil"/>
            </w:tcBorders>
            <w:vAlign w:val="center"/>
          </w:tcPr>
          <w:p w:rsidR="00C32F9B" w:rsidRPr="00742916" w:rsidRDefault="00C32F9B">
            <w:pPr>
              <w:jc w:val="center"/>
              <w:rPr>
                <w:sz w:val="24"/>
                <w:szCs w:val="24"/>
              </w:rPr>
            </w:pPr>
            <w:r w:rsidRPr="00742916">
              <w:rPr>
                <w:sz w:val="24"/>
                <w:szCs w:val="24"/>
              </w:rPr>
              <w:t>Opis efektu kształcenia</w:t>
            </w:r>
          </w:p>
        </w:tc>
        <w:tc>
          <w:tcPr>
            <w:tcW w:w="1395" w:type="dxa"/>
            <w:tcBorders>
              <w:top w:val="single" w:sz="12" w:space="0" w:color="auto"/>
              <w:left w:val="single" w:sz="4" w:space="0" w:color="auto"/>
              <w:bottom w:val="single" w:sz="4" w:space="0" w:color="auto"/>
              <w:right w:val="single" w:sz="12" w:space="0" w:color="auto"/>
            </w:tcBorders>
            <w:vAlign w:val="center"/>
          </w:tcPr>
          <w:p w:rsidR="00C32F9B" w:rsidRPr="00742916" w:rsidRDefault="00C32F9B">
            <w:pPr>
              <w:jc w:val="center"/>
              <w:rPr>
                <w:sz w:val="24"/>
                <w:szCs w:val="24"/>
              </w:rPr>
            </w:pPr>
            <w:r w:rsidRPr="00742916">
              <w:rPr>
                <w:sz w:val="24"/>
                <w:szCs w:val="24"/>
              </w:rPr>
              <w:t xml:space="preserve">Odniesienie do efektów dla </w:t>
            </w:r>
            <w:r w:rsidRPr="00962738">
              <w:rPr>
                <w:sz w:val="24"/>
                <w:szCs w:val="24"/>
              </w:rPr>
              <w:t>kierunku</w:t>
            </w:r>
          </w:p>
        </w:tc>
      </w:tr>
      <w:tr w:rsidR="00C32F9B" w:rsidRPr="00742916">
        <w:trPr>
          <w:cantSplit/>
        </w:trPr>
        <w:tc>
          <w:tcPr>
            <w:tcW w:w="908" w:type="dxa"/>
            <w:tcBorders>
              <w:top w:val="single" w:sz="4" w:space="0" w:color="auto"/>
              <w:left w:val="single" w:sz="12" w:space="0" w:color="auto"/>
              <w:bottom w:val="single" w:sz="4" w:space="0" w:color="auto"/>
            </w:tcBorders>
            <w:vAlign w:val="center"/>
          </w:tcPr>
          <w:p w:rsidR="00C32F9B" w:rsidRPr="00742916" w:rsidRDefault="00C502A4" w:rsidP="00C502A4">
            <w:pPr>
              <w:jc w:val="center"/>
              <w:rPr>
                <w:sz w:val="24"/>
                <w:szCs w:val="24"/>
              </w:rPr>
            </w:pPr>
            <w:r>
              <w:rPr>
                <w:sz w:val="24"/>
                <w:szCs w:val="24"/>
              </w:rPr>
              <w:t>01</w:t>
            </w:r>
          </w:p>
        </w:tc>
        <w:tc>
          <w:tcPr>
            <w:tcW w:w="7705" w:type="dxa"/>
            <w:tcBorders>
              <w:top w:val="single" w:sz="4" w:space="0" w:color="auto"/>
              <w:bottom w:val="single" w:sz="4" w:space="0" w:color="auto"/>
              <w:right w:val="nil"/>
            </w:tcBorders>
          </w:tcPr>
          <w:p w:rsidR="00C32F9B" w:rsidRPr="00742916" w:rsidRDefault="00C75AB1" w:rsidP="00C75AB1">
            <w:pPr>
              <w:jc w:val="both"/>
              <w:rPr>
                <w:sz w:val="24"/>
                <w:szCs w:val="24"/>
              </w:rPr>
            </w:pPr>
            <w:r>
              <w:rPr>
                <w:sz w:val="24"/>
                <w:szCs w:val="24"/>
              </w:rPr>
              <w:t>w</w:t>
            </w:r>
            <w:r w:rsidR="007B6784" w:rsidRPr="00470D39">
              <w:rPr>
                <w:sz w:val="24"/>
                <w:szCs w:val="24"/>
              </w:rPr>
              <w:t xml:space="preserve">yjaśnia pojęcia i konstrukcje nauk prawnych i administracyjnych </w:t>
            </w:r>
            <w:r w:rsidR="007B6784">
              <w:rPr>
                <w:sz w:val="24"/>
                <w:szCs w:val="24"/>
              </w:rPr>
              <w:t>opisujących zagrożenia bezpieczeństwa publicznego</w:t>
            </w:r>
          </w:p>
        </w:tc>
        <w:tc>
          <w:tcPr>
            <w:tcW w:w="1395" w:type="dxa"/>
            <w:tcBorders>
              <w:top w:val="single" w:sz="4" w:space="0" w:color="auto"/>
              <w:left w:val="single" w:sz="4" w:space="0" w:color="auto"/>
              <w:bottom w:val="single" w:sz="4" w:space="0" w:color="auto"/>
              <w:right w:val="single" w:sz="12" w:space="0" w:color="auto"/>
            </w:tcBorders>
            <w:vAlign w:val="center"/>
          </w:tcPr>
          <w:p w:rsidR="00C32F9B" w:rsidRPr="00742916" w:rsidRDefault="00967D9D" w:rsidP="007B6784">
            <w:pPr>
              <w:jc w:val="center"/>
              <w:rPr>
                <w:sz w:val="24"/>
                <w:szCs w:val="24"/>
              </w:rPr>
            </w:pPr>
            <w:r w:rsidRPr="00995531">
              <w:rPr>
                <w:sz w:val="24"/>
                <w:szCs w:val="24"/>
              </w:rPr>
              <w:t>K1P_W</w:t>
            </w:r>
            <w:r w:rsidR="00CE6ACC">
              <w:rPr>
                <w:sz w:val="24"/>
                <w:szCs w:val="24"/>
              </w:rPr>
              <w:t>0</w:t>
            </w:r>
            <w:r w:rsidR="007B6784">
              <w:rPr>
                <w:sz w:val="24"/>
                <w:szCs w:val="24"/>
              </w:rPr>
              <w:t>1</w:t>
            </w:r>
          </w:p>
        </w:tc>
      </w:tr>
      <w:tr w:rsidR="00C32F9B" w:rsidRPr="00742916">
        <w:trPr>
          <w:cantSplit/>
        </w:trPr>
        <w:tc>
          <w:tcPr>
            <w:tcW w:w="908" w:type="dxa"/>
            <w:tcBorders>
              <w:top w:val="single" w:sz="4" w:space="0" w:color="auto"/>
              <w:left w:val="single" w:sz="12" w:space="0" w:color="auto"/>
              <w:bottom w:val="single" w:sz="4" w:space="0" w:color="auto"/>
            </w:tcBorders>
            <w:vAlign w:val="center"/>
          </w:tcPr>
          <w:p w:rsidR="00C32F9B" w:rsidRPr="00742916" w:rsidRDefault="00C502A4" w:rsidP="00C502A4">
            <w:pPr>
              <w:jc w:val="center"/>
              <w:rPr>
                <w:sz w:val="24"/>
                <w:szCs w:val="24"/>
              </w:rPr>
            </w:pPr>
            <w:r>
              <w:rPr>
                <w:sz w:val="24"/>
                <w:szCs w:val="24"/>
              </w:rPr>
              <w:t>02</w:t>
            </w:r>
          </w:p>
        </w:tc>
        <w:tc>
          <w:tcPr>
            <w:tcW w:w="7705" w:type="dxa"/>
            <w:tcBorders>
              <w:top w:val="single" w:sz="4" w:space="0" w:color="auto"/>
              <w:bottom w:val="single" w:sz="4" w:space="0" w:color="auto"/>
              <w:right w:val="nil"/>
            </w:tcBorders>
          </w:tcPr>
          <w:p w:rsidR="00C32F9B" w:rsidRPr="00CE6ACC" w:rsidRDefault="00C75AB1" w:rsidP="00C75AB1">
            <w:pPr>
              <w:jc w:val="both"/>
              <w:rPr>
                <w:sz w:val="24"/>
                <w:szCs w:val="24"/>
              </w:rPr>
            </w:pPr>
            <w:r>
              <w:rPr>
                <w:sz w:val="24"/>
                <w:szCs w:val="24"/>
              </w:rPr>
              <w:t>o</w:t>
            </w:r>
            <w:r w:rsidR="007B6784" w:rsidRPr="00470D39">
              <w:rPr>
                <w:sz w:val="24"/>
                <w:szCs w:val="24"/>
              </w:rPr>
              <w:t xml:space="preserve">dtwarza procedury właściwe działaniu administracji publicznej </w:t>
            </w:r>
            <w:r w:rsidR="007B6784">
              <w:rPr>
                <w:sz w:val="24"/>
                <w:szCs w:val="24"/>
              </w:rPr>
              <w:t>w zakresie zapobiegania zagrożeniom bezpieczeństwa publicznego</w:t>
            </w:r>
          </w:p>
        </w:tc>
        <w:tc>
          <w:tcPr>
            <w:tcW w:w="1395" w:type="dxa"/>
            <w:tcBorders>
              <w:top w:val="single" w:sz="4" w:space="0" w:color="auto"/>
              <w:left w:val="single" w:sz="4" w:space="0" w:color="auto"/>
              <w:bottom w:val="single" w:sz="4" w:space="0" w:color="auto"/>
              <w:right w:val="single" w:sz="12" w:space="0" w:color="auto"/>
            </w:tcBorders>
            <w:vAlign w:val="center"/>
          </w:tcPr>
          <w:p w:rsidR="00C32F9B" w:rsidRDefault="00643CFC" w:rsidP="00643CFC">
            <w:pPr>
              <w:jc w:val="center"/>
              <w:rPr>
                <w:sz w:val="24"/>
                <w:szCs w:val="24"/>
              </w:rPr>
            </w:pPr>
            <w:r w:rsidRPr="00995531">
              <w:rPr>
                <w:sz w:val="24"/>
                <w:szCs w:val="24"/>
              </w:rPr>
              <w:t>K1P_</w:t>
            </w:r>
            <w:r w:rsidR="00CE6ACC">
              <w:rPr>
                <w:sz w:val="24"/>
                <w:szCs w:val="24"/>
              </w:rPr>
              <w:t>W</w:t>
            </w:r>
            <w:r w:rsidR="007B6784">
              <w:rPr>
                <w:sz w:val="24"/>
                <w:szCs w:val="24"/>
              </w:rPr>
              <w:t>10</w:t>
            </w:r>
          </w:p>
          <w:p w:rsidR="00643CFC" w:rsidRPr="00742916" w:rsidRDefault="00643CFC" w:rsidP="00643CFC">
            <w:pPr>
              <w:jc w:val="center"/>
              <w:rPr>
                <w:sz w:val="24"/>
                <w:szCs w:val="24"/>
              </w:rPr>
            </w:pPr>
          </w:p>
        </w:tc>
      </w:tr>
      <w:tr w:rsidR="00C32F9B" w:rsidRPr="00742916">
        <w:trPr>
          <w:cantSplit/>
        </w:trPr>
        <w:tc>
          <w:tcPr>
            <w:tcW w:w="908" w:type="dxa"/>
            <w:tcBorders>
              <w:top w:val="single" w:sz="4" w:space="0" w:color="auto"/>
              <w:left w:val="single" w:sz="12" w:space="0" w:color="auto"/>
              <w:bottom w:val="single" w:sz="4" w:space="0" w:color="auto"/>
            </w:tcBorders>
            <w:vAlign w:val="center"/>
          </w:tcPr>
          <w:p w:rsidR="00C32F9B" w:rsidRPr="00742916" w:rsidRDefault="00C502A4" w:rsidP="00C502A4">
            <w:pPr>
              <w:jc w:val="center"/>
              <w:rPr>
                <w:sz w:val="24"/>
                <w:szCs w:val="24"/>
              </w:rPr>
            </w:pPr>
            <w:r>
              <w:rPr>
                <w:sz w:val="24"/>
                <w:szCs w:val="24"/>
              </w:rPr>
              <w:t>03</w:t>
            </w:r>
          </w:p>
        </w:tc>
        <w:tc>
          <w:tcPr>
            <w:tcW w:w="7705" w:type="dxa"/>
            <w:tcBorders>
              <w:top w:val="single" w:sz="4" w:space="0" w:color="auto"/>
              <w:bottom w:val="single" w:sz="4" w:space="0" w:color="auto"/>
              <w:right w:val="nil"/>
            </w:tcBorders>
          </w:tcPr>
          <w:p w:rsidR="00C32F9B" w:rsidRPr="00742916" w:rsidRDefault="00C75AB1" w:rsidP="00C75AB1">
            <w:pPr>
              <w:jc w:val="both"/>
              <w:rPr>
                <w:sz w:val="24"/>
                <w:szCs w:val="24"/>
              </w:rPr>
            </w:pPr>
            <w:r>
              <w:rPr>
                <w:sz w:val="24"/>
                <w:szCs w:val="24"/>
              </w:rPr>
              <w:t>i</w:t>
            </w:r>
            <w:r w:rsidR="005C3E54" w:rsidRPr="00470D39">
              <w:rPr>
                <w:sz w:val="24"/>
                <w:szCs w:val="24"/>
              </w:rPr>
              <w:t xml:space="preserve">nterpretuje zmiany zachodzące w najbliższym otoczeniu lokalnym </w:t>
            </w:r>
            <w:r>
              <w:rPr>
                <w:sz w:val="24"/>
                <w:szCs w:val="24"/>
              </w:rPr>
              <w:br/>
            </w:r>
            <w:r w:rsidR="005C3E54" w:rsidRPr="00470D39">
              <w:rPr>
                <w:sz w:val="24"/>
                <w:szCs w:val="24"/>
              </w:rPr>
              <w:t>i regionalnym</w:t>
            </w:r>
            <w:r w:rsidR="005C3E54">
              <w:rPr>
                <w:sz w:val="24"/>
                <w:szCs w:val="24"/>
              </w:rPr>
              <w:t>, które mogą mieć wpływ na bezpieczeństwo publiczne</w:t>
            </w:r>
          </w:p>
        </w:tc>
        <w:tc>
          <w:tcPr>
            <w:tcW w:w="1395" w:type="dxa"/>
            <w:tcBorders>
              <w:top w:val="single" w:sz="4" w:space="0" w:color="auto"/>
              <w:left w:val="single" w:sz="4" w:space="0" w:color="auto"/>
              <w:bottom w:val="single" w:sz="4" w:space="0" w:color="auto"/>
              <w:right w:val="single" w:sz="12" w:space="0" w:color="auto"/>
            </w:tcBorders>
            <w:vAlign w:val="center"/>
          </w:tcPr>
          <w:p w:rsidR="00C32F9B" w:rsidRPr="00742916" w:rsidRDefault="00643CFC" w:rsidP="005C3E54">
            <w:pPr>
              <w:jc w:val="center"/>
              <w:rPr>
                <w:sz w:val="24"/>
                <w:szCs w:val="24"/>
              </w:rPr>
            </w:pPr>
            <w:r w:rsidRPr="00995531">
              <w:rPr>
                <w:sz w:val="24"/>
                <w:szCs w:val="24"/>
              </w:rPr>
              <w:t>K1P_</w:t>
            </w:r>
            <w:r w:rsidR="00256E53">
              <w:rPr>
                <w:sz w:val="24"/>
                <w:szCs w:val="24"/>
              </w:rPr>
              <w:t xml:space="preserve">U </w:t>
            </w:r>
            <w:r w:rsidR="005C3E54">
              <w:rPr>
                <w:sz w:val="24"/>
                <w:szCs w:val="24"/>
              </w:rPr>
              <w:t>06</w:t>
            </w:r>
          </w:p>
        </w:tc>
      </w:tr>
      <w:tr w:rsidR="00174E31" w:rsidRPr="00742916">
        <w:trPr>
          <w:cantSplit/>
        </w:trPr>
        <w:tc>
          <w:tcPr>
            <w:tcW w:w="908" w:type="dxa"/>
            <w:tcBorders>
              <w:top w:val="single" w:sz="4" w:space="0" w:color="auto"/>
              <w:left w:val="single" w:sz="12" w:space="0" w:color="auto"/>
              <w:bottom w:val="single" w:sz="4" w:space="0" w:color="auto"/>
            </w:tcBorders>
            <w:vAlign w:val="center"/>
          </w:tcPr>
          <w:p w:rsidR="00174E31" w:rsidRDefault="00174E31" w:rsidP="00C502A4">
            <w:pPr>
              <w:jc w:val="center"/>
              <w:rPr>
                <w:sz w:val="24"/>
                <w:szCs w:val="24"/>
              </w:rPr>
            </w:pPr>
            <w:r>
              <w:rPr>
                <w:sz w:val="24"/>
                <w:szCs w:val="24"/>
              </w:rPr>
              <w:t>04</w:t>
            </w:r>
          </w:p>
        </w:tc>
        <w:tc>
          <w:tcPr>
            <w:tcW w:w="7705" w:type="dxa"/>
            <w:tcBorders>
              <w:top w:val="single" w:sz="4" w:space="0" w:color="auto"/>
              <w:bottom w:val="single" w:sz="4" w:space="0" w:color="auto"/>
              <w:right w:val="nil"/>
            </w:tcBorders>
          </w:tcPr>
          <w:p w:rsidR="00174E31" w:rsidRDefault="00C75AB1" w:rsidP="00C75AB1">
            <w:pPr>
              <w:jc w:val="both"/>
              <w:rPr>
                <w:sz w:val="24"/>
                <w:szCs w:val="24"/>
              </w:rPr>
            </w:pPr>
            <w:r>
              <w:rPr>
                <w:sz w:val="24"/>
                <w:szCs w:val="24"/>
              </w:rPr>
              <w:t>o</w:t>
            </w:r>
            <w:r w:rsidR="00D04627" w:rsidRPr="00470D39">
              <w:rPr>
                <w:sz w:val="24"/>
                <w:szCs w:val="24"/>
              </w:rPr>
              <w:t>rganizuje działania służące poprawie bezpieczeństw</w:t>
            </w:r>
            <w:r w:rsidR="00D04627">
              <w:rPr>
                <w:sz w:val="24"/>
                <w:szCs w:val="24"/>
              </w:rPr>
              <w:t>a publicznego</w:t>
            </w:r>
          </w:p>
        </w:tc>
        <w:tc>
          <w:tcPr>
            <w:tcW w:w="1395" w:type="dxa"/>
            <w:tcBorders>
              <w:top w:val="single" w:sz="4" w:space="0" w:color="auto"/>
              <w:left w:val="single" w:sz="4" w:space="0" w:color="auto"/>
              <w:bottom w:val="single" w:sz="4" w:space="0" w:color="auto"/>
              <w:right w:val="single" w:sz="12" w:space="0" w:color="auto"/>
            </w:tcBorders>
            <w:vAlign w:val="center"/>
          </w:tcPr>
          <w:p w:rsidR="00174E31" w:rsidRPr="00995531" w:rsidRDefault="00174E31" w:rsidP="00D04627">
            <w:pPr>
              <w:jc w:val="center"/>
              <w:rPr>
                <w:sz w:val="24"/>
                <w:szCs w:val="24"/>
              </w:rPr>
            </w:pPr>
            <w:r w:rsidRPr="00995531">
              <w:rPr>
                <w:sz w:val="24"/>
                <w:szCs w:val="24"/>
              </w:rPr>
              <w:t>K1P_</w:t>
            </w:r>
            <w:r w:rsidR="00CE6ACC">
              <w:rPr>
                <w:sz w:val="24"/>
                <w:szCs w:val="24"/>
              </w:rPr>
              <w:t>U</w:t>
            </w:r>
            <w:r w:rsidR="00962738">
              <w:rPr>
                <w:sz w:val="24"/>
                <w:szCs w:val="24"/>
              </w:rPr>
              <w:t xml:space="preserve"> </w:t>
            </w:r>
            <w:r w:rsidR="00D04627">
              <w:rPr>
                <w:sz w:val="24"/>
                <w:szCs w:val="24"/>
              </w:rPr>
              <w:t>18</w:t>
            </w:r>
          </w:p>
        </w:tc>
      </w:tr>
      <w:tr w:rsidR="00C32F9B" w:rsidRPr="00742916">
        <w:trPr>
          <w:cantSplit/>
        </w:trPr>
        <w:tc>
          <w:tcPr>
            <w:tcW w:w="908" w:type="dxa"/>
            <w:tcBorders>
              <w:top w:val="single" w:sz="4" w:space="0" w:color="auto"/>
              <w:left w:val="single" w:sz="12" w:space="0" w:color="auto"/>
              <w:bottom w:val="single" w:sz="4" w:space="0" w:color="auto"/>
            </w:tcBorders>
            <w:vAlign w:val="center"/>
          </w:tcPr>
          <w:p w:rsidR="00C32F9B" w:rsidRPr="00742916" w:rsidRDefault="00256E53" w:rsidP="00256E53">
            <w:pPr>
              <w:rPr>
                <w:sz w:val="24"/>
                <w:szCs w:val="24"/>
              </w:rPr>
            </w:pPr>
            <w:r>
              <w:rPr>
                <w:sz w:val="24"/>
                <w:szCs w:val="24"/>
              </w:rPr>
              <w:t xml:space="preserve">    0</w:t>
            </w:r>
            <w:r w:rsidR="00174E31">
              <w:rPr>
                <w:sz w:val="24"/>
                <w:szCs w:val="24"/>
              </w:rPr>
              <w:t>5</w:t>
            </w:r>
          </w:p>
        </w:tc>
        <w:tc>
          <w:tcPr>
            <w:tcW w:w="7705" w:type="dxa"/>
            <w:tcBorders>
              <w:top w:val="single" w:sz="4" w:space="0" w:color="auto"/>
              <w:bottom w:val="single" w:sz="4" w:space="0" w:color="auto"/>
              <w:right w:val="nil"/>
            </w:tcBorders>
          </w:tcPr>
          <w:p w:rsidR="00C32F9B" w:rsidRPr="001E7338" w:rsidRDefault="00C75AB1" w:rsidP="00C75AB1">
            <w:pPr>
              <w:jc w:val="both"/>
              <w:rPr>
                <w:sz w:val="24"/>
                <w:szCs w:val="24"/>
              </w:rPr>
            </w:pPr>
            <w:r>
              <w:rPr>
                <w:sz w:val="24"/>
                <w:szCs w:val="24"/>
              </w:rPr>
              <w:t>w</w:t>
            </w:r>
            <w:r w:rsidR="00B32A0E" w:rsidRPr="00C07280">
              <w:rPr>
                <w:sz w:val="24"/>
                <w:szCs w:val="24"/>
              </w:rPr>
              <w:t xml:space="preserve">yjaśnia rolę administracji publicznej i jej instytucji </w:t>
            </w:r>
            <w:r w:rsidR="00B32A0E" w:rsidRPr="00C07280">
              <w:rPr>
                <w:sz w:val="24"/>
                <w:szCs w:val="24"/>
              </w:rPr>
              <w:br/>
              <w:t xml:space="preserve">w </w:t>
            </w:r>
            <w:r w:rsidR="00D04627">
              <w:rPr>
                <w:sz w:val="24"/>
                <w:szCs w:val="24"/>
              </w:rPr>
              <w:t>zapewnieniu bezpieczeństwa publicznego</w:t>
            </w:r>
          </w:p>
        </w:tc>
        <w:tc>
          <w:tcPr>
            <w:tcW w:w="1395" w:type="dxa"/>
            <w:tcBorders>
              <w:top w:val="single" w:sz="4" w:space="0" w:color="auto"/>
              <w:left w:val="single" w:sz="4" w:space="0" w:color="auto"/>
              <w:bottom w:val="single" w:sz="4" w:space="0" w:color="auto"/>
              <w:right w:val="single" w:sz="12" w:space="0" w:color="auto"/>
            </w:tcBorders>
            <w:vAlign w:val="center"/>
          </w:tcPr>
          <w:p w:rsidR="00C32F9B" w:rsidRPr="00742916" w:rsidRDefault="001E7338" w:rsidP="00B32A0E">
            <w:pPr>
              <w:jc w:val="center"/>
              <w:rPr>
                <w:sz w:val="24"/>
                <w:szCs w:val="24"/>
              </w:rPr>
            </w:pPr>
            <w:r w:rsidRPr="00995531">
              <w:rPr>
                <w:sz w:val="24"/>
                <w:szCs w:val="24"/>
              </w:rPr>
              <w:t>K1P_</w:t>
            </w:r>
            <w:r>
              <w:rPr>
                <w:sz w:val="24"/>
                <w:szCs w:val="24"/>
              </w:rPr>
              <w:t xml:space="preserve">K </w:t>
            </w:r>
            <w:r w:rsidR="001662B9">
              <w:rPr>
                <w:sz w:val="24"/>
                <w:szCs w:val="24"/>
              </w:rPr>
              <w:t>0</w:t>
            </w:r>
            <w:r w:rsidR="00B32A0E">
              <w:rPr>
                <w:sz w:val="24"/>
                <w:szCs w:val="24"/>
              </w:rPr>
              <w:t>1</w:t>
            </w:r>
          </w:p>
        </w:tc>
      </w:tr>
    </w:tbl>
    <w:p w:rsidR="00D04627" w:rsidRDefault="00D04627">
      <w:pPr>
        <w:rPr>
          <w:sz w:val="24"/>
          <w:szCs w:val="24"/>
        </w:rPr>
      </w:pPr>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tblPr>
      <w:tblGrid>
        <w:gridCol w:w="2448"/>
        <w:gridCol w:w="7560"/>
      </w:tblGrid>
      <w:tr w:rsidR="00C32F9B" w:rsidRPr="00742916" w:rsidTr="00CE6ACC">
        <w:tc>
          <w:tcPr>
            <w:tcW w:w="10008" w:type="dxa"/>
            <w:gridSpan w:val="2"/>
            <w:vAlign w:val="center"/>
          </w:tcPr>
          <w:p w:rsidR="00C32F9B" w:rsidRPr="00742916" w:rsidRDefault="00C32F9B">
            <w:pPr>
              <w:jc w:val="center"/>
              <w:rPr>
                <w:sz w:val="24"/>
                <w:szCs w:val="24"/>
              </w:rPr>
            </w:pPr>
            <w:r w:rsidRPr="00742916">
              <w:rPr>
                <w:b/>
                <w:sz w:val="24"/>
                <w:szCs w:val="24"/>
              </w:rPr>
              <w:t>TREŚCI PROGRAMOWE</w:t>
            </w:r>
          </w:p>
        </w:tc>
      </w:tr>
      <w:tr w:rsidR="00C32F9B" w:rsidRPr="00742916" w:rsidTr="00CE6ACC">
        <w:tc>
          <w:tcPr>
            <w:tcW w:w="10008" w:type="dxa"/>
            <w:gridSpan w:val="2"/>
            <w:shd w:val="pct15" w:color="auto" w:fill="FFFFFF"/>
          </w:tcPr>
          <w:p w:rsidR="00C32F9B" w:rsidRPr="00742916" w:rsidRDefault="00C32F9B">
            <w:pPr>
              <w:rPr>
                <w:b/>
                <w:sz w:val="24"/>
                <w:szCs w:val="24"/>
              </w:rPr>
            </w:pPr>
            <w:r w:rsidRPr="00742916">
              <w:rPr>
                <w:b/>
                <w:sz w:val="24"/>
                <w:szCs w:val="24"/>
              </w:rPr>
              <w:t>Wykład</w:t>
            </w:r>
          </w:p>
        </w:tc>
      </w:tr>
      <w:tr w:rsidR="00C32F9B" w:rsidRPr="00742916" w:rsidTr="00CE6ACC">
        <w:tc>
          <w:tcPr>
            <w:tcW w:w="10008" w:type="dxa"/>
            <w:gridSpan w:val="2"/>
          </w:tcPr>
          <w:p w:rsidR="00C32F9B" w:rsidRPr="00AE75DD" w:rsidRDefault="00C32F9B" w:rsidP="00AE75DD">
            <w:pPr>
              <w:pStyle w:val="NormalnyWeb"/>
              <w:spacing w:before="0" w:beforeAutospacing="0" w:after="0" w:line="276" w:lineRule="auto"/>
              <w:jc w:val="both"/>
            </w:pPr>
          </w:p>
        </w:tc>
      </w:tr>
      <w:tr w:rsidR="00C32F9B" w:rsidRPr="00742916" w:rsidTr="00CE6ACC">
        <w:tc>
          <w:tcPr>
            <w:tcW w:w="10008" w:type="dxa"/>
            <w:gridSpan w:val="2"/>
            <w:shd w:val="pct15" w:color="auto" w:fill="FFFFFF"/>
          </w:tcPr>
          <w:p w:rsidR="00C32F9B" w:rsidRPr="00742916" w:rsidRDefault="00C32F9B">
            <w:pPr>
              <w:rPr>
                <w:b/>
                <w:sz w:val="24"/>
                <w:szCs w:val="24"/>
              </w:rPr>
            </w:pPr>
            <w:r w:rsidRPr="00742916">
              <w:rPr>
                <w:b/>
                <w:sz w:val="24"/>
                <w:szCs w:val="24"/>
              </w:rPr>
              <w:t>Ćwiczenia</w:t>
            </w:r>
          </w:p>
        </w:tc>
      </w:tr>
      <w:tr w:rsidR="00C32F9B" w:rsidRPr="00742916" w:rsidTr="00B83171">
        <w:trPr>
          <w:trHeight w:val="464"/>
        </w:trPr>
        <w:tc>
          <w:tcPr>
            <w:tcW w:w="10008" w:type="dxa"/>
            <w:gridSpan w:val="2"/>
          </w:tcPr>
          <w:p w:rsidR="00934D5B" w:rsidRPr="0072122D" w:rsidRDefault="0072122D" w:rsidP="0072122D">
            <w:pPr>
              <w:autoSpaceDE w:val="0"/>
              <w:autoSpaceDN w:val="0"/>
              <w:adjustRightInd w:val="0"/>
              <w:spacing w:line="276" w:lineRule="auto"/>
              <w:jc w:val="both"/>
            </w:pPr>
            <w:r w:rsidRPr="0072122D">
              <w:rPr>
                <w:rFonts w:ascii="Times-Roman" w:eastAsiaTheme="minorHAnsi" w:hAnsi="Times-Roman" w:cs="Times-Roman"/>
                <w:lang w:eastAsia="en-US"/>
              </w:rPr>
              <w:t>Potrzeby społeczne w dziedzinie bezpieczeństwa.</w:t>
            </w:r>
            <w:r w:rsidRPr="0072122D">
              <w:t xml:space="preserve"> </w:t>
            </w:r>
            <w:r w:rsidRPr="0072122D">
              <w:rPr>
                <w:rFonts w:ascii="Times-Roman" w:eastAsiaTheme="minorHAnsi" w:hAnsi="Times-Roman" w:cs="Times-Roman"/>
                <w:lang w:eastAsia="en-US"/>
              </w:rPr>
              <w:t>Bezpieczeństwo publiczne w systemie bezpieczeństwa wewnętrznego.</w:t>
            </w:r>
            <w:r w:rsidRPr="0072122D">
              <w:t xml:space="preserve"> </w:t>
            </w:r>
            <w:r w:rsidRPr="0072122D">
              <w:rPr>
                <w:bCs/>
              </w:rPr>
              <w:t xml:space="preserve">Zagrożenia bezpieczeństwa wewnętrznego. Źródła zagrożeń bezpieczeństwa publicznego. Zagrożenia bezpieczeństwa publicznego pospolitą przestępczością kryminalną. Zagrożenia bezpieczeństwa publicznego przestępczością narkotykową. Zagrożenia bezpieczeństwa publicznego przestępczością gospodarczą. Zagrożenia bezpieczeństwa publicznego przestępczością korupcyjną. Zagrożenia bezpieczeństwa publicznego przestępczością graniczną. Zagrożenia bezpieczeństwa publicznego w ruchu drogowym. Zagrożenia bezpieczeństwa publicznego terroryzmem i terrorem kryminalnym. Zagrożenia bezpieczeństwa publicznego wykroczeniami. Zagrożenia bezpieczeństwa publicznego podczas imprez masowych. </w:t>
            </w:r>
            <w:r w:rsidRPr="0072122D">
              <w:t>Zapobieganie zagro</w:t>
            </w:r>
            <w:r w:rsidRPr="0072122D">
              <w:rPr>
                <w:rFonts w:ascii="TTE17CAB68t00" w:eastAsia="TTE17CAB68t00" w:cs="TTE17CAB68t00"/>
              </w:rPr>
              <w:t>ż</w:t>
            </w:r>
            <w:r w:rsidRPr="0072122D">
              <w:t>eniom bezpiecze</w:t>
            </w:r>
            <w:r w:rsidRPr="0072122D">
              <w:rPr>
                <w:rFonts w:ascii="TTE17CAB68t00" w:eastAsia="TTE17CAB68t00" w:cs="TTE17CAB68t00" w:hint="eastAsia"/>
              </w:rPr>
              <w:t>ń</w:t>
            </w:r>
            <w:r w:rsidRPr="0072122D">
              <w:t>stwa publicznego.</w:t>
            </w:r>
          </w:p>
        </w:tc>
      </w:tr>
      <w:tr w:rsidR="00C32F9B" w:rsidRPr="00742916" w:rsidTr="00CE6ACC">
        <w:tc>
          <w:tcPr>
            <w:tcW w:w="10008" w:type="dxa"/>
            <w:gridSpan w:val="2"/>
            <w:shd w:val="pct15" w:color="auto" w:fill="FFFFFF"/>
          </w:tcPr>
          <w:p w:rsidR="00C32F9B" w:rsidRPr="00742916" w:rsidRDefault="00C32F9B">
            <w:pPr>
              <w:pStyle w:val="Nagwek1"/>
              <w:rPr>
                <w:szCs w:val="24"/>
              </w:rPr>
            </w:pPr>
            <w:r w:rsidRPr="00742916">
              <w:rPr>
                <w:szCs w:val="24"/>
              </w:rPr>
              <w:t>Laboratorium</w:t>
            </w:r>
          </w:p>
        </w:tc>
      </w:tr>
      <w:tr w:rsidR="00C32F9B" w:rsidRPr="00742916" w:rsidTr="00CE6ACC">
        <w:tc>
          <w:tcPr>
            <w:tcW w:w="10008" w:type="dxa"/>
            <w:gridSpan w:val="2"/>
          </w:tcPr>
          <w:p w:rsidR="00C32F9B" w:rsidRPr="00742916" w:rsidRDefault="00C32F9B">
            <w:pPr>
              <w:rPr>
                <w:sz w:val="24"/>
                <w:szCs w:val="24"/>
              </w:rPr>
            </w:pPr>
          </w:p>
        </w:tc>
      </w:tr>
      <w:tr w:rsidR="00C32F9B" w:rsidRPr="00742916" w:rsidTr="00CE6ACC">
        <w:tc>
          <w:tcPr>
            <w:tcW w:w="10008" w:type="dxa"/>
            <w:gridSpan w:val="2"/>
            <w:shd w:val="pct15" w:color="auto" w:fill="FFFFFF"/>
          </w:tcPr>
          <w:p w:rsidR="00C32F9B" w:rsidRPr="00742916" w:rsidRDefault="00C32F9B">
            <w:pPr>
              <w:pStyle w:val="Nagwek1"/>
              <w:rPr>
                <w:szCs w:val="24"/>
              </w:rPr>
            </w:pPr>
            <w:r w:rsidRPr="00742916">
              <w:rPr>
                <w:szCs w:val="24"/>
              </w:rPr>
              <w:lastRenderedPageBreak/>
              <w:t>Projekt</w:t>
            </w:r>
          </w:p>
        </w:tc>
      </w:tr>
      <w:tr w:rsidR="00C32F9B" w:rsidRPr="00742916" w:rsidTr="00956CC7">
        <w:trPr>
          <w:trHeight w:val="373"/>
        </w:trPr>
        <w:tc>
          <w:tcPr>
            <w:tcW w:w="10008" w:type="dxa"/>
            <w:gridSpan w:val="2"/>
          </w:tcPr>
          <w:p w:rsidR="00C32F9B" w:rsidRPr="00742916" w:rsidRDefault="00C32F9B">
            <w:pPr>
              <w:rPr>
                <w:sz w:val="24"/>
                <w:szCs w:val="24"/>
              </w:rPr>
            </w:pPr>
          </w:p>
        </w:tc>
      </w:tr>
      <w:tr w:rsidR="00C32F9B" w:rsidRPr="00742916">
        <w:tblPrEx>
          <w:tblBorders>
            <w:top w:val="single" w:sz="12" w:space="0" w:color="auto"/>
            <w:insideH w:val="single" w:sz="4" w:space="0" w:color="auto"/>
            <w:insideV w:val="single" w:sz="4" w:space="0" w:color="auto"/>
          </w:tblBorders>
        </w:tblPrEx>
        <w:tc>
          <w:tcPr>
            <w:tcW w:w="2448" w:type="dxa"/>
            <w:tcBorders>
              <w:top w:val="single" w:sz="12" w:space="0" w:color="auto"/>
            </w:tcBorders>
            <w:vAlign w:val="center"/>
          </w:tcPr>
          <w:p w:rsidR="00C32F9B" w:rsidRPr="00742916" w:rsidRDefault="00C32F9B">
            <w:pPr>
              <w:rPr>
                <w:sz w:val="24"/>
                <w:szCs w:val="24"/>
              </w:rPr>
            </w:pPr>
            <w:r w:rsidRPr="00742916">
              <w:rPr>
                <w:sz w:val="24"/>
                <w:szCs w:val="24"/>
              </w:rPr>
              <w:t xml:space="preserve">Literatura </w:t>
            </w:r>
            <w:r w:rsidR="00565718">
              <w:rPr>
                <w:sz w:val="24"/>
                <w:szCs w:val="24"/>
              </w:rPr>
              <w:t>podstawowa</w:t>
            </w:r>
          </w:p>
        </w:tc>
        <w:tc>
          <w:tcPr>
            <w:tcW w:w="7560" w:type="dxa"/>
            <w:tcBorders>
              <w:top w:val="single" w:sz="12" w:space="0" w:color="auto"/>
              <w:bottom w:val="single" w:sz="4" w:space="0" w:color="auto"/>
            </w:tcBorders>
          </w:tcPr>
          <w:p w:rsidR="00CB74BD" w:rsidRPr="00C75AB1" w:rsidRDefault="00CB74BD" w:rsidP="00C75AB1">
            <w:pPr>
              <w:pStyle w:val="Akapitzlist"/>
              <w:numPr>
                <w:ilvl w:val="0"/>
                <w:numId w:val="47"/>
              </w:numPr>
              <w:autoSpaceDE w:val="0"/>
              <w:autoSpaceDN w:val="0"/>
              <w:adjustRightInd w:val="0"/>
              <w:jc w:val="both"/>
              <w:rPr>
                <w:sz w:val="22"/>
                <w:szCs w:val="22"/>
              </w:rPr>
            </w:pPr>
            <w:r w:rsidRPr="00C75AB1">
              <w:rPr>
                <w:sz w:val="22"/>
                <w:szCs w:val="22"/>
              </w:rPr>
              <w:t xml:space="preserve">S. Pieprzny, </w:t>
            </w:r>
            <w:r w:rsidRPr="00C75AB1">
              <w:rPr>
                <w:iCs/>
                <w:sz w:val="22"/>
                <w:szCs w:val="22"/>
              </w:rPr>
              <w:t>Ochrona bezpieczeństwa i porządku publicznego w prawie administracyjnym</w:t>
            </w:r>
            <w:r w:rsidRPr="00C75AB1">
              <w:rPr>
                <w:sz w:val="22"/>
                <w:szCs w:val="22"/>
              </w:rPr>
              <w:t>, Wyd. UR, Rzeszów 2007</w:t>
            </w:r>
            <w:r w:rsidR="00C75AB1">
              <w:rPr>
                <w:sz w:val="22"/>
                <w:szCs w:val="22"/>
              </w:rPr>
              <w:t>.</w:t>
            </w:r>
          </w:p>
          <w:p w:rsidR="0062739C" w:rsidRPr="00C75AB1" w:rsidRDefault="00CB74BD" w:rsidP="00C75AB1">
            <w:pPr>
              <w:pStyle w:val="Akapitzlist"/>
              <w:numPr>
                <w:ilvl w:val="0"/>
                <w:numId w:val="47"/>
              </w:numPr>
              <w:autoSpaceDE w:val="0"/>
              <w:autoSpaceDN w:val="0"/>
              <w:adjustRightInd w:val="0"/>
              <w:jc w:val="both"/>
              <w:rPr>
                <w:sz w:val="22"/>
                <w:szCs w:val="22"/>
              </w:rPr>
            </w:pPr>
            <w:r w:rsidRPr="00C75AB1">
              <w:rPr>
                <w:iCs/>
                <w:sz w:val="22"/>
                <w:szCs w:val="22"/>
              </w:rPr>
              <w:t>Służby mundurowe w zapewnieniu bezpieczeństwa wewnętrznego RP</w:t>
            </w:r>
            <w:r w:rsidRPr="00C75AB1">
              <w:rPr>
                <w:sz w:val="22"/>
                <w:szCs w:val="22"/>
              </w:rPr>
              <w:t>, pod red. E. U</w:t>
            </w:r>
            <w:r w:rsidR="00C75AB1">
              <w:rPr>
                <w:sz w:val="22"/>
                <w:szCs w:val="22"/>
              </w:rPr>
              <w:t>ry, S. Pieprznego, Rzeszów 2010.</w:t>
            </w:r>
          </w:p>
        </w:tc>
      </w:tr>
      <w:tr w:rsidR="00C32F9B" w:rsidRPr="00742916">
        <w:tblPrEx>
          <w:tblBorders>
            <w:top w:val="single" w:sz="12" w:space="0" w:color="auto"/>
            <w:insideH w:val="single" w:sz="4" w:space="0" w:color="auto"/>
            <w:insideV w:val="single" w:sz="4" w:space="0" w:color="auto"/>
          </w:tblBorders>
        </w:tblPrEx>
        <w:tc>
          <w:tcPr>
            <w:tcW w:w="2448" w:type="dxa"/>
          </w:tcPr>
          <w:p w:rsidR="00C32F9B" w:rsidRPr="00742916" w:rsidRDefault="00C32F9B">
            <w:pPr>
              <w:rPr>
                <w:sz w:val="24"/>
                <w:szCs w:val="24"/>
              </w:rPr>
            </w:pPr>
            <w:r w:rsidRPr="00742916">
              <w:rPr>
                <w:sz w:val="24"/>
                <w:szCs w:val="24"/>
              </w:rPr>
              <w:t xml:space="preserve">Literatura </w:t>
            </w:r>
            <w:r w:rsidR="00565718">
              <w:rPr>
                <w:sz w:val="24"/>
                <w:szCs w:val="24"/>
              </w:rPr>
              <w:t>uzupełniająca</w:t>
            </w:r>
          </w:p>
        </w:tc>
        <w:tc>
          <w:tcPr>
            <w:tcW w:w="7560" w:type="dxa"/>
          </w:tcPr>
          <w:p w:rsidR="00BB2EEC" w:rsidRPr="00C75AB1" w:rsidRDefault="00CB74BD" w:rsidP="00C75AB1">
            <w:pPr>
              <w:autoSpaceDE w:val="0"/>
              <w:autoSpaceDN w:val="0"/>
              <w:adjustRightInd w:val="0"/>
              <w:jc w:val="both"/>
              <w:rPr>
                <w:sz w:val="22"/>
                <w:szCs w:val="22"/>
              </w:rPr>
            </w:pPr>
            <w:r w:rsidRPr="00C75AB1">
              <w:rPr>
                <w:sz w:val="22"/>
                <w:szCs w:val="22"/>
              </w:rPr>
              <w:t xml:space="preserve">A. </w:t>
            </w:r>
            <w:proofErr w:type="spellStart"/>
            <w:r w:rsidRPr="00C75AB1">
              <w:rPr>
                <w:sz w:val="22"/>
                <w:szCs w:val="22"/>
              </w:rPr>
              <w:t>Chajbowicz</w:t>
            </w:r>
            <w:proofErr w:type="spellEnd"/>
            <w:r w:rsidRPr="00C75AB1">
              <w:rPr>
                <w:sz w:val="22"/>
                <w:szCs w:val="22"/>
              </w:rPr>
              <w:t xml:space="preserve">, T. </w:t>
            </w:r>
            <w:proofErr w:type="spellStart"/>
            <w:r w:rsidRPr="00C75AB1">
              <w:rPr>
                <w:sz w:val="22"/>
                <w:szCs w:val="22"/>
              </w:rPr>
              <w:t>Kocowski</w:t>
            </w:r>
            <w:proofErr w:type="spellEnd"/>
            <w:r w:rsidRPr="00C75AB1">
              <w:rPr>
                <w:sz w:val="22"/>
                <w:szCs w:val="22"/>
              </w:rPr>
              <w:t xml:space="preserve"> (red.) </w:t>
            </w:r>
            <w:r w:rsidRPr="00C75AB1">
              <w:rPr>
                <w:iCs/>
                <w:sz w:val="22"/>
                <w:szCs w:val="22"/>
              </w:rPr>
              <w:t xml:space="preserve">Bezpieczeństwo wewnętrzne w działaniach terenowej administracji publicznej, </w:t>
            </w:r>
            <w:r w:rsidRPr="00C75AB1">
              <w:rPr>
                <w:sz w:val="22"/>
                <w:szCs w:val="22"/>
              </w:rPr>
              <w:t>Kolonia Limited 2009</w:t>
            </w:r>
            <w:r w:rsidR="00C75AB1">
              <w:rPr>
                <w:sz w:val="22"/>
                <w:szCs w:val="22"/>
              </w:rPr>
              <w:t>.</w:t>
            </w:r>
          </w:p>
        </w:tc>
      </w:tr>
    </w:tbl>
    <w:p w:rsidR="00C32F9B" w:rsidRPr="0074288E" w:rsidRDefault="00C32F9B">
      <w:pPr>
        <w:rPr>
          <w:sz w:val="22"/>
          <w:szCs w:val="22"/>
        </w:rPr>
      </w:pP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408"/>
        <w:gridCol w:w="40"/>
        <w:gridCol w:w="5760"/>
        <w:gridCol w:w="1800"/>
      </w:tblGrid>
      <w:tr w:rsidR="00565718">
        <w:tc>
          <w:tcPr>
            <w:tcW w:w="2448" w:type="dxa"/>
            <w:gridSpan w:val="2"/>
            <w:tcBorders>
              <w:top w:val="single" w:sz="12" w:space="0" w:color="auto"/>
              <w:bottom w:val="single" w:sz="12" w:space="0" w:color="auto"/>
            </w:tcBorders>
            <w:vAlign w:val="center"/>
          </w:tcPr>
          <w:p w:rsidR="00565718" w:rsidRDefault="00565718" w:rsidP="005E010A">
            <w:pPr>
              <w:rPr>
                <w:sz w:val="22"/>
                <w:szCs w:val="22"/>
              </w:rPr>
            </w:pPr>
          </w:p>
          <w:p w:rsidR="00565718" w:rsidRDefault="00565718" w:rsidP="005E010A">
            <w:pPr>
              <w:rPr>
                <w:sz w:val="22"/>
                <w:szCs w:val="22"/>
              </w:rPr>
            </w:pPr>
            <w:r>
              <w:rPr>
                <w:sz w:val="22"/>
                <w:szCs w:val="22"/>
              </w:rPr>
              <w:t>Metody kształcenia</w:t>
            </w:r>
          </w:p>
        </w:tc>
        <w:tc>
          <w:tcPr>
            <w:tcW w:w="7560" w:type="dxa"/>
            <w:gridSpan w:val="2"/>
            <w:tcBorders>
              <w:top w:val="single" w:sz="12" w:space="0" w:color="auto"/>
              <w:bottom w:val="single" w:sz="12" w:space="0" w:color="auto"/>
            </w:tcBorders>
          </w:tcPr>
          <w:p w:rsidR="00BF101B" w:rsidRDefault="00BF101B" w:rsidP="00BF101B">
            <w:pPr>
              <w:rPr>
                <w:sz w:val="22"/>
                <w:szCs w:val="22"/>
              </w:rPr>
            </w:pPr>
            <w:r w:rsidRPr="004F0F82">
              <w:rPr>
                <w:sz w:val="22"/>
                <w:szCs w:val="22"/>
              </w:rPr>
              <w:t>Metody praktyczne (s</w:t>
            </w:r>
            <w:r w:rsidR="00967D9D" w:rsidRPr="004F0F82">
              <w:rPr>
                <w:sz w:val="22"/>
                <w:szCs w:val="22"/>
              </w:rPr>
              <w:t>tudium przypadków z zakresu poruszanej tematyki</w:t>
            </w:r>
            <w:r w:rsidRPr="004F0F82">
              <w:rPr>
                <w:sz w:val="22"/>
                <w:szCs w:val="22"/>
              </w:rPr>
              <w:t>)</w:t>
            </w:r>
          </w:p>
          <w:p w:rsidR="006259E1" w:rsidRDefault="006259E1" w:rsidP="00BF101B">
            <w:pPr>
              <w:rPr>
                <w:sz w:val="18"/>
                <w:szCs w:val="18"/>
              </w:rPr>
            </w:pPr>
            <w:r>
              <w:rPr>
                <w:sz w:val="22"/>
                <w:szCs w:val="22"/>
              </w:rPr>
              <w:t>M</w:t>
            </w:r>
            <w:r w:rsidR="00BF101B" w:rsidRPr="004F0F82">
              <w:rPr>
                <w:sz w:val="22"/>
                <w:szCs w:val="22"/>
              </w:rPr>
              <w:t>etody podające (dyskusje, objaśnienia)</w:t>
            </w:r>
            <w:r w:rsidR="00967D9D">
              <w:rPr>
                <w:sz w:val="18"/>
                <w:szCs w:val="18"/>
              </w:rPr>
              <w:t xml:space="preserve"> </w:t>
            </w:r>
            <w:r>
              <w:rPr>
                <w:sz w:val="18"/>
                <w:szCs w:val="18"/>
              </w:rPr>
              <w:t>\</w:t>
            </w:r>
          </w:p>
        </w:tc>
      </w:tr>
      <w:tr w:rsidR="00565718">
        <w:tc>
          <w:tcPr>
            <w:tcW w:w="8208" w:type="dxa"/>
            <w:gridSpan w:val="3"/>
            <w:tcBorders>
              <w:top w:val="single" w:sz="12" w:space="0" w:color="auto"/>
              <w:bottom w:val="single" w:sz="2" w:space="0" w:color="auto"/>
            </w:tcBorders>
            <w:vAlign w:val="center"/>
          </w:tcPr>
          <w:p w:rsidR="00565718" w:rsidRDefault="00565718" w:rsidP="005E010A">
            <w:pPr>
              <w:jc w:val="center"/>
              <w:rPr>
                <w:sz w:val="22"/>
                <w:szCs w:val="22"/>
              </w:rPr>
            </w:pPr>
            <w:r>
              <w:rPr>
                <w:sz w:val="22"/>
                <w:szCs w:val="22"/>
              </w:rPr>
              <w:t>Metody weryfikacji efektów kształcenia</w:t>
            </w:r>
          </w:p>
          <w:p w:rsidR="006259E1" w:rsidRDefault="006259E1" w:rsidP="005E010A">
            <w:pPr>
              <w:jc w:val="center"/>
              <w:rPr>
                <w:sz w:val="22"/>
                <w:szCs w:val="22"/>
              </w:rPr>
            </w:pPr>
          </w:p>
          <w:p w:rsidR="006259E1" w:rsidRDefault="006259E1" w:rsidP="005E010A">
            <w:pPr>
              <w:jc w:val="center"/>
              <w:rPr>
                <w:sz w:val="22"/>
                <w:szCs w:val="22"/>
              </w:rPr>
            </w:pPr>
          </w:p>
        </w:tc>
        <w:tc>
          <w:tcPr>
            <w:tcW w:w="1800" w:type="dxa"/>
            <w:tcBorders>
              <w:top w:val="single" w:sz="12" w:space="0" w:color="auto"/>
              <w:bottom w:val="single" w:sz="2" w:space="0" w:color="auto"/>
            </w:tcBorders>
            <w:vAlign w:val="center"/>
          </w:tcPr>
          <w:p w:rsidR="00565718" w:rsidRDefault="00565718" w:rsidP="005E010A">
            <w:pPr>
              <w:jc w:val="center"/>
              <w:rPr>
                <w:sz w:val="18"/>
                <w:szCs w:val="18"/>
              </w:rPr>
            </w:pPr>
            <w:r>
              <w:rPr>
                <w:sz w:val="18"/>
                <w:szCs w:val="18"/>
              </w:rPr>
              <w:t>Nr efektu kształcenia</w:t>
            </w:r>
            <w:r>
              <w:rPr>
                <w:sz w:val="18"/>
                <w:szCs w:val="18"/>
              </w:rPr>
              <w:br/>
            </w:r>
          </w:p>
        </w:tc>
      </w:tr>
      <w:tr w:rsidR="00565718">
        <w:tc>
          <w:tcPr>
            <w:tcW w:w="8208" w:type="dxa"/>
            <w:gridSpan w:val="3"/>
            <w:tcBorders>
              <w:top w:val="single" w:sz="4" w:space="0" w:color="auto"/>
              <w:bottom w:val="single" w:sz="2" w:space="0" w:color="auto"/>
            </w:tcBorders>
          </w:tcPr>
          <w:p w:rsidR="00565718" w:rsidRDefault="00B83171" w:rsidP="008F1341">
            <w:pPr>
              <w:rPr>
                <w:rFonts w:ascii="Arial Narrow" w:hAnsi="Arial Narrow"/>
                <w:sz w:val="22"/>
                <w:szCs w:val="22"/>
              </w:rPr>
            </w:pPr>
            <w:r>
              <w:rPr>
                <w:rFonts w:ascii="Arial Narrow" w:hAnsi="Arial Narrow"/>
                <w:sz w:val="22"/>
                <w:szCs w:val="22"/>
              </w:rPr>
              <w:t>Test</w:t>
            </w:r>
            <w:r w:rsidR="008F1341">
              <w:rPr>
                <w:rFonts w:ascii="Arial Narrow" w:hAnsi="Arial Narrow"/>
                <w:sz w:val="22"/>
                <w:szCs w:val="22"/>
              </w:rPr>
              <w:t xml:space="preserve"> pisemny</w:t>
            </w:r>
            <w:r w:rsidR="006F48F2">
              <w:rPr>
                <w:rFonts w:ascii="Arial Narrow" w:hAnsi="Arial Narrow"/>
                <w:sz w:val="22"/>
                <w:szCs w:val="22"/>
              </w:rPr>
              <w:t xml:space="preserve"> z zakresu tematyki przedmiotu</w:t>
            </w:r>
          </w:p>
        </w:tc>
        <w:tc>
          <w:tcPr>
            <w:tcW w:w="1800" w:type="dxa"/>
            <w:tcBorders>
              <w:top w:val="single" w:sz="4" w:space="0" w:color="auto"/>
              <w:bottom w:val="single" w:sz="2" w:space="0" w:color="auto"/>
            </w:tcBorders>
          </w:tcPr>
          <w:p w:rsidR="00565718" w:rsidRDefault="00C502A4" w:rsidP="005E010A">
            <w:pPr>
              <w:rPr>
                <w:rFonts w:ascii="Arial Narrow" w:hAnsi="Arial Narrow"/>
                <w:sz w:val="22"/>
                <w:szCs w:val="22"/>
              </w:rPr>
            </w:pPr>
            <w:r>
              <w:rPr>
                <w:rFonts w:ascii="Arial Narrow" w:hAnsi="Arial Narrow"/>
                <w:sz w:val="22"/>
                <w:szCs w:val="22"/>
              </w:rPr>
              <w:t>0</w:t>
            </w:r>
            <w:r w:rsidR="00A46DAF">
              <w:rPr>
                <w:rFonts w:ascii="Arial Narrow" w:hAnsi="Arial Narrow"/>
                <w:sz w:val="22"/>
                <w:szCs w:val="22"/>
              </w:rPr>
              <w:t>1</w:t>
            </w:r>
            <w:r w:rsidR="00C75AB1">
              <w:rPr>
                <w:rFonts w:ascii="Arial Narrow" w:hAnsi="Arial Narrow"/>
                <w:sz w:val="22"/>
                <w:szCs w:val="22"/>
              </w:rPr>
              <w:t>-05</w:t>
            </w:r>
          </w:p>
        </w:tc>
      </w:tr>
      <w:tr w:rsidR="00565718">
        <w:trPr>
          <w:cantSplit/>
        </w:trPr>
        <w:tc>
          <w:tcPr>
            <w:tcW w:w="2408" w:type="dxa"/>
            <w:tcBorders>
              <w:top w:val="single" w:sz="12" w:space="0" w:color="auto"/>
              <w:bottom w:val="single" w:sz="12" w:space="0" w:color="auto"/>
            </w:tcBorders>
          </w:tcPr>
          <w:p w:rsidR="006259E1" w:rsidRDefault="00565718" w:rsidP="005E010A">
            <w:pPr>
              <w:rPr>
                <w:sz w:val="22"/>
                <w:szCs w:val="22"/>
              </w:rPr>
            </w:pPr>
            <w:r>
              <w:rPr>
                <w:sz w:val="22"/>
                <w:szCs w:val="22"/>
              </w:rPr>
              <w:t xml:space="preserve">Forma i warunki </w:t>
            </w:r>
          </w:p>
          <w:p w:rsidR="00565718" w:rsidRDefault="00C75AB1" w:rsidP="005E010A">
            <w:pPr>
              <w:rPr>
                <w:sz w:val="22"/>
                <w:szCs w:val="22"/>
              </w:rPr>
            </w:pPr>
            <w:r>
              <w:rPr>
                <w:sz w:val="22"/>
                <w:szCs w:val="22"/>
              </w:rPr>
              <w:t>z</w:t>
            </w:r>
            <w:r w:rsidR="00565718">
              <w:rPr>
                <w:sz w:val="22"/>
                <w:szCs w:val="22"/>
              </w:rPr>
              <w:t>aliczenia</w:t>
            </w:r>
          </w:p>
        </w:tc>
        <w:tc>
          <w:tcPr>
            <w:tcW w:w="7600" w:type="dxa"/>
            <w:gridSpan w:val="3"/>
            <w:tcBorders>
              <w:top w:val="single" w:sz="12" w:space="0" w:color="auto"/>
              <w:bottom w:val="single" w:sz="12" w:space="0" w:color="auto"/>
            </w:tcBorders>
          </w:tcPr>
          <w:p w:rsidR="006F48F2" w:rsidRDefault="006F48F2" w:rsidP="005E010A">
            <w:pPr>
              <w:rPr>
                <w:rFonts w:ascii="Arial Narrow" w:hAnsi="Arial Narrow"/>
                <w:sz w:val="22"/>
                <w:szCs w:val="22"/>
              </w:rPr>
            </w:pPr>
            <w:r>
              <w:rPr>
                <w:rFonts w:ascii="Arial Narrow" w:hAnsi="Arial Narrow"/>
                <w:sz w:val="22"/>
                <w:szCs w:val="22"/>
              </w:rPr>
              <w:t xml:space="preserve">Pozytywna ocena z </w:t>
            </w:r>
            <w:r w:rsidR="00B83171">
              <w:rPr>
                <w:rFonts w:ascii="Arial Narrow" w:hAnsi="Arial Narrow"/>
                <w:sz w:val="22"/>
                <w:szCs w:val="22"/>
              </w:rPr>
              <w:t>testu zaliczeniowego</w:t>
            </w:r>
          </w:p>
          <w:p w:rsidR="00BF101B" w:rsidRDefault="00BF101B" w:rsidP="00840D87">
            <w:pPr>
              <w:rPr>
                <w:rFonts w:ascii="Arial Narrow" w:hAnsi="Arial Narrow"/>
                <w:sz w:val="22"/>
                <w:szCs w:val="22"/>
              </w:rPr>
            </w:pPr>
          </w:p>
        </w:tc>
      </w:tr>
    </w:tbl>
    <w:p w:rsidR="00C32F9B" w:rsidRPr="0074288E" w:rsidRDefault="00C32F9B">
      <w:pPr>
        <w:rPr>
          <w:sz w:val="22"/>
          <w:szCs w:val="22"/>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tblPr>
      <w:tblGrid>
        <w:gridCol w:w="5211"/>
        <w:gridCol w:w="4797"/>
      </w:tblGrid>
      <w:tr w:rsidR="00C32F9B" w:rsidRPr="00742916">
        <w:tc>
          <w:tcPr>
            <w:tcW w:w="10008" w:type="dxa"/>
            <w:gridSpan w:val="2"/>
            <w:tcBorders>
              <w:top w:val="single" w:sz="12" w:space="0" w:color="auto"/>
              <w:bottom w:val="single" w:sz="4" w:space="0" w:color="auto"/>
            </w:tcBorders>
          </w:tcPr>
          <w:p w:rsidR="00C32F9B" w:rsidRPr="00742916" w:rsidRDefault="00C32F9B">
            <w:pPr>
              <w:jc w:val="center"/>
              <w:rPr>
                <w:b/>
                <w:sz w:val="24"/>
                <w:szCs w:val="24"/>
              </w:rPr>
            </w:pPr>
          </w:p>
          <w:p w:rsidR="00C32F9B" w:rsidRPr="00742916" w:rsidRDefault="00C32F9B">
            <w:pPr>
              <w:jc w:val="center"/>
              <w:rPr>
                <w:b/>
                <w:sz w:val="24"/>
                <w:szCs w:val="24"/>
              </w:rPr>
            </w:pPr>
            <w:r w:rsidRPr="00742916">
              <w:rPr>
                <w:b/>
                <w:sz w:val="24"/>
                <w:szCs w:val="24"/>
              </w:rPr>
              <w:t>NAKŁAD PRACY STUDENTA</w:t>
            </w:r>
          </w:p>
          <w:p w:rsidR="00C32F9B" w:rsidRPr="00742916" w:rsidRDefault="00C32F9B">
            <w:pPr>
              <w:jc w:val="center"/>
              <w:rPr>
                <w:b/>
                <w:color w:val="FF0000"/>
                <w:sz w:val="24"/>
                <w:szCs w:val="24"/>
              </w:rPr>
            </w:pPr>
          </w:p>
        </w:tc>
      </w:tr>
      <w:tr w:rsidR="00C32F9B" w:rsidRPr="00742916">
        <w:trPr>
          <w:trHeight w:val="263"/>
        </w:trPr>
        <w:tc>
          <w:tcPr>
            <w:tcW w:w="5211" w:type="dxa"/>
            <w:tcBorders>
              <w:top w:val="single" w:sz="4" w:space="0" w:color="auto"/>
            </w:tcBorders>
          </w:tcPr>
          <w:p w:rsidR="00C32F9B" w:rsidRPr="00742916" w:rsidRDefault="00C32F9B">
            <w:pPr>
              <w:rPr>
                <w:sz w:val="24"/>
                <w:szCs w:val="24"/>
              </w:rPr>
            </w:pPr>
          </w:p>
        </w:tc>
        <w:tc>
          <w:tcPr>
            <w:tcW w:w="4797" w:type="dxa"/>
            <w:tcBorders>
              <w:top w:val="single" w:sz="4" w:space="0" w:color="auto"/>
            </w:tcBorders>
          </w:tcPr>
          <w:p w:rsidR="00C32F9B" w:rsidRPr="00742916" w:rsidRDefault="00C32F9B">
            <w:pPr>
              <w:jc w:val="center"/>
              <w:rPr>
                <w:color w:val="FF0000"/>
                <w:sz w:val="24"/>
                <w:szCs w:val="24"/>
              </w:rPr>
            </w:pPr>
            <w:r w:rsidRPr="00742916">
              <w:rPr>
                <w:sz w:val="24"/>
                <w:szCs w:val="24"/>
              </w:rPr>
              <w:t xml:space="preserve">Liczba godzin  </w:t>
            </w:r>
          </w:p>
        </w:tc>
      </w:tr>
      <w:tr w:rsidR="00C32F9B" w:rsidRPr="00742916">
        <w:trPr>
          <w:trHeight w:val="262"/>
        </w:trPr>
        <w:tc>
          <w:tcPr>
            <w:tcW w:w="5211" w:type="dxa"/>
          </w:tcPr>
          <w:p w:rsidR="00C32F9B" w:rsidRPr="00742916" w:rsidRDefault="00C32F9B">
            <w:pPr>
              <w:rPr>
                <w:sz w:val="24"/>
                <w:szCs w:val="24"/>
              </w:rPr>
            </w:pPr>
            <w:r w:rsidRPr="00742916">
              <w:rPr>
                <w:sz w:val="24"/>
                <w:szCs w:val="24"/>
              </w:rPr>
              <w:t>Udział w wykładach</w:t>
            </w:r>
          </w:p>
        </w:tc>
        <w:tc>
          <w:tcPr>
            <w:tcW w:w="4797" w:type="dxa"/>
          </w:tcPr>
          <w:p w:rsidR="00C32F9B" w:rsidRPr="00742916" w:rsidRDefault="00C32F9B" w:rsidP="00366AAC">
            <w:pPr>
              <w:jc w:val="center"/>
              <w:rPr>
                <w:sz w:val="24"/>
                <w:szCs w:val="24"/>
              </w:rPr>
            </w:pPr>
          </w:p>
        </w:tc>
      </w:tr>
      <w:tr w:rsidR="00C32F9B" w:rsidRPr="00742916">
        <w:trPr>
          <w:trHeight w:val="262"/>
        </w:trPr>
        <w:tc>
          <w:tcPr>
            <w:tcW w:w="5211" w:type="dxa"/>
          </w:tcPr>
          <w:p w:rsidR="00C32F9B" w:rsidRPr="00742916" w:rsidRDefault="00C32F9B">
            <w:pPr>
              <w:rPr>
                <w:sz w:val="24"/>
                <w:szCs w:val="24"/>
              </w:rPr>
            </w:pPr>
            <w:r w:rsidRPr="00742916">
              <w:rPr>
                <w:sz w:val="24"/>
                <w:szCs w:val="24"/>
              </w:rPr>
              <w:t>Samodzielne studiowanie tematyki wykładów</w:t>
            </w:r>
          </w:p>
        </w:tc>
        <w:tc>
          <w:tcPr>
            <w:tcW w:w="4797" w:type="dxa"/>
          </w:tcPr>
          <w:p w:rsidR="00C32F9B" w:rsidRPr="00742916" w:rsidRDefault="00C32F9B" w:rsidP="00F832C2">
            <w:pPr>
              <w:jc w:val="center"/>
              <w:rPr>
                <w:sz w:val="24"/>
                <w:szCs w:val="24"/>
              </w:rPr>
            </w:pPr>
          </w:p>
        </w:tc>
      </w:tr>
      <w:tr w:rsidR="00C32F9B" w:rsidRPr="00742916">
        <w:trPr>
          <w:trHeight w:val="262"/>
        </w:trPr>
        <w:tc>
          <w:tcPr>
            <w:tcW w:w="5211" w:type="dxa"/>
          </w:tcPr>
          <w:p w:rsidR="00C32F9B" w:rsidRPr="00742916" w:rsidRDefault="00C32F9B" w:rsidP="00162857">
            <w:pPr>
              <w:rPr>
                <w:sz w:val="24"/>
                <w:szCs w:val="24"/>
                <w:vertAlign w:val="superscript"/>
              </w:rPr>
            </w:pPr>
            <w:r w:rsidRPr="00742916">
              <w:rPr>
                <w:sz w:val="24"/>
                <w:szCs w:val="24"/>
              </w:rPr>
              <w:t>Udział w ćwiczeniach audytoryjnych i laboratoryjnych</w:t>
            </w:r>
          </w:p>
        </w:tc>
        <w:tc>
          <w:tcPr>
            <w:tcW w:w="4797" w:type="dxa"/>
          </w:tcPr>
          <w:p w:rsidR="00C32F9B" w:rsidRPr="00742916" w:rsidRDefault="0072122D">
            <w:pPr>
              <w:jc w:val="center"/>
              <w:rPr>
                <w:sz w:val="24"/>
                <w:szCs w:val="24"/>
              </w:rPr>
            </w:pPr>
            <w:r>
              <w:rPr>
                <w:sz w:val="24"/>
                <w:szCs w:val="24"/>
              </w:rPr>
              <w:t>15</w:t>
            </w:r>
          </w:p>
        </w:tc>
      </w:tr>
      <w:tr w:rsidR="00C32F9B" w:rsidRPr="00742916">
        <w:trPr>
          <w:trHeight w:val="262"/>
        </w:trPr>
        <w:tc>
          <w:tcPr>
            <w:tcW w:w="5211" w:type="dxa"/>
          </w:tcPr>
          <w:p w:rsidR="00C32F9B" w:rsidRPr="00742916" w:rsidRDefault="00C32F9B" w:rsidP="00162857">
            <w:pPr>
              <w:rPr>
                <w:sz w:val="24"/>
                <w:szCs w:val="24"/>
              </w:rPr>
            </w:pPr>
            <w:r w:rsidRPr="00742916">
              <w:rPr>
                <w:sz w:val="24"/>
                <w:szCs w:val="24"/>
              </w:rPr>
              <w:t>Samodzielne przygotowywanie się do ćwiczeń</w:t>
            </w:r>
          </w:p>
        </w:tc>
        <w:tc>
          <w:tcPr>
            <w:tcW w:w="4797" w:type="dxa"/>
          </w:tcPr>
          <w:p w:rsidR="00C32F9B" w:rsidRPr="00742916" w:rsidRDefault="0072122D" w:rsidP="0072122D">
            <w:pPr>
              <w:jc w:val="center"/>
              <w:rPr>
                <w:sz w:val="24"/>
                <w:szCs w:val="24"/>
              </w:rPr>
            </w:pPr>
            <w:r>
              <w:rPr>
                <w:sz w:val="24"/>
                <w:szCs w:val="24"/>
              </w:rPr>
              <w:t>25</w:t>
            </w:r>
          </w:p>
        </w:tc>
      </w:tr>
      <w:tr w:rsidR="00C32F9B" w:rsidRPr="00742916">
        <w:trPr>
          <w:trHeight w:val="262"/>
        </w:trPr>
        <w:tc>
          <w:tcPr>
            <w:tcW w:w="5211" w:type="dxa"/>
          </w:tcPr>
          <w:p w:rsidR="00C32F9B" w:rsidRPr="00742916" w:rsidRDefault="00C32F9B" w:rsidP="00162857">
            <w:pPr>
              <w:rPr>
                <w:sz w:val="24"/>
                <w:szCs w:val="24"/>
              </w:rPr>
            </w:pPr>
            <w:r w:rsidRPr="00742916">
              <w:rPr>
                <w:sz w:val="24"/>
                <w:szCs w:val="24"/>
              </w:rPr>
              <w:t>Przygotowanie projektu / eseju /</w:t>
            </w:r>
            <w:r w:rsidR="00474525">
              <w:rPr>
                <w:sz w:val="24"/>
                <w:szCs w:val="24"/>
              </w:rPr>
              <w:t xml:space="preserve">referatu </w:t>
            </w:r>
            <w:r w:rsidRPr="00742916">
              <w:rPr>
                <w:sz w:val="24"/>
                <w:szCs w:val="24"/>
              </w:rPr>
              <w:t xml:space="preserve"> itp.</w:t>
            </w:r>
            <w:r w:rsidRPr="00742916">
              <w:rPr>
                <w:sz w:val="24"/>
                <w:szCs w:val="24"/>
                <w:vertAlign w:val="superscript"/>
              </w:rPr>
              <w:t xml:space="preserve"> </w:t>
            </w:r>
          </w:p>
        </w:tc>
        <w:tc>
          <w:tcPr>
            <w:tcW w:w="4797" w:type="dxa"/>
          </w:tcPr>
          <w:p w:rsidR="00C32F9B" w:rsidRPr="00742916" w:rsidRDefault="006F48F2">
            <w:pPr>
              <w:jc w:val="center"/>
              <w:rPr>
                <w:sz w:val="24"/>
                <w:szCs w:val="24"/>
              </w:rPr>
            </w:pPr>
            <w:r>
              <w:rPr>
                <w:sz w:val="24"/>
                <w:szCs w:val="24"/>
              </w:rPr>
              <w:t>0</w:t>
            </w:r>
          </w:p>
        </w:tc>
      </w:tr>
      <w:tr w:rsidR="00C32F9B" w:rsidRPr="00742916">
        <w:trPr>
          <w:trHeight w:val="262"/>
        </w:trPr>
        <w:tc>
          <w:tcPr>
            <w:tcW w:w="5211" w:type="dxa"/>
          </w:tcPr>
          <w:p w:rsidR="00C32F9B" w:rsidRPr="00742916" w:rsidRDefault="00C32F9B">
            <w:pPr>
              <w:rPr>
                <w:sz w:val="24"/>
                <w:szCs w:val="24"/>
              </w:rPr>
            </w:pPr>
            <w:r w:rsidRPr="00742916">
              <w:rPr>
                <w:sz w:val="24"/>
                <w:szCs w:val="24"/>
              </w:rPr>
              <w:t>Przygotowanie się do egzaminu / zaliczenia</w:t>
            </w:r>
          </w:p>
        </w:tc>
        <w:tc>
          <w:tcPr>
            <w:tcW w:w="4797" w:type="dxa"/>
          </w:tcPr>
          <w:p w:rsidR="00C32F9B" w:rsidRPr="00742916" w:rsidRDefault="00366AAC" w:rsidP="00CB0B10">
            <w:pPr>
              <w:jc w:val="center"/>
              <w:rPr>
                <w:sz w:val="24"/>
                <w:szCs w:val="24"/>
              </w:rPr>
            </w:pPr>
            <w:r>
              <w:rPr>
                <w:sz w:val="24"/>
                <w:szCs w:val="24"/>
              </w:rPr>
              <w:t>1</w:t>
            </w:r>
            <w:r w:rsidR="00CB0B10">
              <w:rPr>
                <w:sz w:val="24"/>
                <w:szCs w:val="24"/>
              </w:rPr>
              <w:t>2</w:t>
            </w:r>
          </w:p>
        </w:tc>
      </w:tr>
      <w:tr w:rsidR="00C32F9B" w:rsidRPr="00742916">
        <w:trPr>
          <w:trHeight w:val="262"/>
        </w:trPr>
        <w:tc>
          <w:tcPr>
            <w:tcW w:w="5211" w:type="dxa"/>
          </w:tcPr>
          <w:p w:rsidR="00C32F9B" w:rsidRPr="00742916" w:rsidRDefault="00C32F9B">
            <w:pPr>
              <w:rPr>
                <w:sz w:val="24"/>
                <w:szCs w:val="24"/>
              </w:rPr>
            </w:pPr>
            <w:r w:rsidRPr="00742916">
              <w:rPr>
                <w:sz w:val="24"/>
                <w:szCs w:val="24"/>
              </w:rPr>
              <w:t>Udział w konsultacjach</w:t>
            </w:r>
          </w:p>
        </w:tc>
        <w:tc>
          <w:tcPr>
            <w:tcW w:w="4797" w:type="dxa"/>
          </w:tcPr>
          <w:p w:rsidR="00C32F9B" w:rsidRPr="0084004F" w:rsidRDefault="00CE6ACC">
            <w:pPr>
              <w:jc w:val="center"/>
              <w:rPr>
                <w:b/>
                <w:sz w:val="24"/>
                <w:szCs w:val="24"/>
              </w:rPr>
            </w:pPr>
            <w:r>
              <w:rPr>
                <w:b/>
                <w:sz w:val="24"/>
                <w:szCs w:val="24"/>
              </w:rPr>
              <w:t>0</w:t>
            </w:r>
            <w:r w:rsidR="00A072A6">
              <w:rPr>
                <w:b/>
                <w:sz w:val="24"/>
                <w:szCs w:val="24"/>
              </w:rPr>
              <w:t>,1</w:t>
            </w:r>
          </w:p>
        </w:tc>
      </w:tr>
      <w:tr w:rsidR="00C32F9B" w:rsidRPr="00742916">
        <w:trPr>
          <w:trHeight w:val="262"/>
        </w:trPr>
        <w:tc>
          <w:tcPr>
            <w:tcW w:w="5211" w:type="dxa"/>
          </w:tcPr>
          <w:p w:rsidR="00C32F9B" w:rsidRPr="00742916" w:rsidRDefault="00C32F9B">
            <w:pPr>
              <w:rPr>
                <w:sz w:val="24"/>
                <w:szCs w:val="24"/>
              </w:rPr>
            </w:pPr>
            <w:r w:rsidRPr="00742916">
              <w:rPr>
                <w:sz w:val="24"/>
                <w:szCs w:val="24"/>
              </w:rPr>
              <w:t>Inne</w:t>
            </w:r>
          </w:p>
        </w:tc>
        <w:tc>
          <w:tcPr>
            <w:tcW w:w="4797" w:type="dxa"/>
          </w:tcPr>
          <w:p w:rsidR="00C32F9B" w:rsidRPr="00742916" w:rsidRDefault="00C32F9B">
            <w:pPr>
              <w:jc w:val="center"/>
              <w:rPr>
                <w:sz w:val="24"/>
                <w:szCs w:val="24"/>
              </w:rPr>
            </w:pPr>
          </w:p>
        </w:tc>
      </w:tr>
      <w:tr w:rsidR="00C32F9B" w:rsidRPr="00742916">
        <w:trPr>
          <w:trHeight w:val="262"/>
        </w:trPr>
        <w:tc>
          <w:tcPr>
            <w:tcW w:w="5211" w:type="dxa"/>
          </w:tcPr>
          <w:p w:rsidR="00C32F9B" w:rsidRPr="00742916" w:rsidRDefault="00C32F9B">
            <w:pPr>
              <w:rPr>
                <w:sz w:val="24"/>
                <w:szCs w:val="24"/>
              </w:rPr>
            </w:pPr>
            <w:r w:rsidRPr="00742916">
              <w:rPr>
                <w:b/>
                <w:sz w:val="24"/>
                <w:szCs w:val="24"/>
              </w:rPr>
              <w:t>ŁĄCZNY nakład pracy studenta w godz.</w:t>
            </w:r>
          </w:p>
        </w:tc>
        <w:tc>
          <w:tcPr>
            <w:tcW w:w="4797" w:type="dxa"/>
          </w:tcPr>
          <w:p w:rsidR="00C32F9B" w:rsidRPr="00742916" w:rsidRDefault="00CB0B10" w:rsidP="00A00E23">
            <w:pPr>
              <w:jc w:val="center"/>
              <w:rPr>
                <w:sz w:val="24"/>
                <w:szCs w:val="24"/>
              </w:rPr>
            </w:pPr>
            <w:r>
              <w:rPr>
                <w:sz w:val="24"/>
                <w:szCs w:val="24"/>
              </w:rPr>
              <w:t>52</w:t>
            </w:r>
            <w:r w:rsidR="00A072A6">
              <w:rPr>
                <w:sz w:val="24"/>
                <w:szCs w:val="24"/>
              </w:rPr>
              <w:t>,1</w:t>
            </w:r>
          </w:p>
        </w:tc>
      </w:tr>
      <w:tr w:rsidR="00C32F9B" w:rsidRPr="00742916">
        <w:trPr>
          <w:trHeight w:val="236"/>
        </w:trPr>
        <w:tc>
          <w:tcPr>
            <w:tcW w:w="5211" w:type="dxa"/>
            <w:shd w:val="clear" w:color="auto" w:fill="C0C0C0"/>
          </w:tcPr>
          <w:p w:rsidR="00C32F9B" w:rsidRPr="00742916" w:rsidRDefault="00C32F9B" w:rsidP="0074288E">
            <w:pPr>
              <w:rPr>
                <w:b/>
                <w:sz w:val="24"/>
                <w:szCs w:val="24"/>
              </w:rPr>
            </w:pPr>
            <w:r w:rsidRPr="00742916">
              <w:rPr>
                <w:b/>
                <w:sz w:val="24"/>
                <w:szCs w:val="24"/>
              </w:rPr>
              <w:t>Liczba punktów ECTS za przedmiot</w:t>
            </w:r>
          </w:p>
        </w:tc>
        <w:tc>
          <w:tcPr>
            <w:tcW w:w="4797" w:type="dxa"/>
            <w:shd w:val="clear" w:color="auto" w:fill="C0C0C0"/>
          </w:tcPr>
          <w:p w:rsidR="00C32F9B" w:rsidRPr="0084004F" w:rsidRDefault="00C75AB1" w:rsidP="0074288E">
            <w:pPr>
              <w:jc w:val="center"/>
              <w:rPr>
                <w:b/>
                <w:sz w:val="24"/>
                <w:szCs w:val="24"/>
              </w:rPr>
            </w:pPr>
            <w:r>
              <w:rPr>
                <w:b/>
                <w:sz w:val="24"/>
                <w:szCs w:val="24"/>
              </w:rPr>
              <w:t>2</w:t>
            </w:r>
          </w:p>
        </w:tc>
      </w:tr>
      <w:tr w:rsidR="00C32F9B" w:rsidRPr="00742916">
        <w:trPr>
          <w:trHeight w:val="262"/>
        </w:trPr>
        <w:tc>
          <w:tcPr>
            <w:tcW w:w="5211" w:type="dxa"/>
            <w:shd w:val="clear" w:color="auto" w:fill="C0C0C0"/>
          </w:tcPr>
          <w:p w:rsidR="00C32F9B" w:rsidRPr="00C75B65" w:rsidRDefault="00C32F9B">
            <w:pPr>
              <w:rPr>
                <w:sz w:val="24"/>
                <w:szCs w:val="24"/>
                <w:vertAlign w:val="superscript"/>
              </w:rPr>
            </w:pPr>
            <w:r w:rsidRPr="00742916">
              <w:rPr>
                <w:sz w:val="24"/>
                <w:szCs w:val="24"/>
              </w:rPr>
              <w:t>Liczba p. ECTS związana z zajęciami praktycznymi</w:t>
            </w:r>
            <w:r w:rsidRPr="00742916">
              <w:rPr>
                <w:sz w:val="24"/>
                <w:szCs w:val="24"/>
                <w:vertAlign w:val="superscript"/>
              </w:rPr>
              <w:t>*</w:t>
            </w:r>
          </w:p>
        </w:tc>
        <w:tc>
          <w:tcPr>
            <w:tcW w:w="4797" w:type="dxa"/>
            <w:shd w:val="clear" w:color="auto" w:fill="C0C0C0"/>
          </w:tcPr>
          <w:p w:rsidR="00C32F9B" w:rsidRPr="00742916" w:rsidRDefault="004D3A10">
            <w:pPr>
              <w:jc w:val="center"/>
              <w:rPr>
                <w:b/>
                <w:sz w:val="24"/>
                <w:szCs w:val="24"/>
              </w:rPr>
            </w:pPr>
            <w:r>
              <w:rPr>
                <w:b/>
                <w:sz w:val="24"/>
                <w:szCs w:val="24"/>
              </w:rPr>
              <w:t>0</w:t>
            </w:r>
            <w:r w:rsidR="0072122D">
              <w:rPr>
                <w:b/>
                <w:sz w:val="24"/>
                <w:szCs w:val="24"/>
              </w:rPr>
              <w:t>,6</w:t>
            </w:r>
          </w:p>
        </w:tc>
      </w:tr>
      <w:tr w:rsidR="00C32F9B" w:rsidRPr="00742916">
        <w:trPr>
          <w:trHeight w:val="262"/>
        </w:trPr>
        <w:tc>
          <w:tcPr>
            <w:tcW w:w="5211" w:type="dxa"/>
            <w:shd w:val="clear" w:color="auto" w:fill="C0C0C0"/>
          </w:tcPr>
          <w:p w:rsidR="00C32F9B" w:rsidRPr="00742916" w:rsidRDefault="00C32F9B">
            <w:pPr>
              <w:rPr>
                <w:b/>
                <w:sz w:val="24"/>
                <w:szCs w:val="24"/>
              </w:rPr>
            </w:pPr>
            <w:r w:rsidRPr="00742916">
              <w:rPr>
                <w:sz w:val="24"/>
                <w:szCs w:val="24"/>
              </w:rPr>
              <w:t>Liczba p. ECTS  za zajęciach wymagające bezpośredniego udziału nauczycieli akademickich</w:t>
            </w:r>
          </w:p>
        </w:tc>
        <w:tc>
          <w:tcPr>
            <w:tcW w:w="4797" w:type="dxa"/>
            <w:shd w:val="clear" w:color="auto" w:fill="C0C0C0"/>
          </w:tcPr>
          <w:p w:rsidR="00C32F9B" w:rsidRPr="00742916" w:rsidRDefault="004D3A10">
            <w:pPr>
              <w:jc w:val="center"/>
              <w:rPr>
                <w:sz w:val="24"/>
                <w:szCs w:val="24"/>
              </w:rPr>
            </w:pPr>
            <w:r>
              <w:rPr>
                <w:sz w:val="24"/>
                <w:szCs w:val="24"/>
              </w:rPr>
              <w:t>0,</w:t>
            </w:r>
            <w:r w:rsidR="00210F36">
              <w:rPr>
                <w:sz w:val="24"/>
                <w:szCs w:val="24"/>
              </w:rPr>
              <w:t>6</w:t>
            </w:r>
          </w:p>
        </w:tc>
      </w:tr>
    </w:tbl>
    <w:p w:rsidR="00FA3533" w:rsidRPr="00FA3533" w:rsidRDefault="00FA3533" w:rsidP="00FA0663">
      <w:pPr>
        <w:pStyle w:val="Default"/>
        <w:rPr>
          <w:rFonts w:ascii="Times New Roman" w:hAnsi="Times New Roman"/>
          <w:b/>
          <w:szCs w:val="24"/>
        </w:rPr>
      </w:pPr>
    </w:p>
    <w:sectPr w:rsidR="00FA3533" w:rsidRPr="00FA3533" w:rsidSect="000B2DA0">
      <w:footerReference w:type="even" r:id="rId7"/>
      <w:footerReference w:type="default" r:id="rId8"/>
      <w:pgSz w:w="11906" w:h="16838"/>
      <w:pgMar w:top="992" w:right="709" w:bottom="992" w:left="1418" w:header="0" w:footer="0"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CE2" w:rsidRDefault="00603CE2">
      <w:r>
        <w:separator/>
      </w:r>
    </w:p>
  </w:endnote>
  <w:endnote w:type="continuationSeparator" w:id="0">
    <w:p w:rsidR="00603CE2" w:rsidRDefault="00603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7CAB68t00">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4C" w:rsidRDefault="003B4BC1">
    <w:pPr>
      <w:pStyle w:val="Stopka"/>
      <w:framePr w:wrap="around" w:vAnchor="text" w:hAnchor="margin" w:xAlign="right" w:y="1"/>
      <w:rPr>
        <w:rStyle w:val="Numerstrony"/>
      </w:rPr>
    </w:pPr>
    <w:r>
      <w:rPr>
        <w:rStyle w:val="Numerstrony"/>
      </w:rPr>
      <w:fldChar w:fldCharType="begin"/>
    </w:r>
    <w:r w:rsidR="00B9164C">
      <w:rPr>
        <w:rStyle w:val="Numerstrony"/>
      </w:rPr>
      <w:instrText xml:space="preserve">PAGE  </w:instrText>
    </w:r>
    <w:r>
      <w:rPr>
        <w:rStyle w:val="Numerstrony"/>
      </w:rPr>
      <w:fldChar w:fldCharType="end"/>
    </w:r>
  </w:p>
  <w:p w:rsidR="00B9164C" w:rsidRDefault="00B9164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4C" w:rsidRDefault="003B4BC1">
    <w:pPr>
      <w:pStyle w:val="Stopka"/>
      <w:framePr w:wrap="around" w:vAnchor="text" w:hAnchor="margin" w:xAlign="right" w:y="1"/>
      <w:rPr>
        <w:rStyle w:val="Numerstrony"/>
      </w:rPr>
    </w:pPr>
    <w:r>
      <w:rPr>
        <w:rStyle w:val="Numerstrony"/>
      </w:rPr>
      <w:fldChar w:fldCharType="begin"/>
    </w:r>
    <w:r w:rsidR="00B9164C">
      <w:rPr>
        <w:rStyle w:val="Numerstrony"/>
      </w:rPr>
      <w:instrText xml:space="preserve">PAGE  </w:instrText>
    </w:r>
    <w:r>
      <w:rPr>
        <w:rStyle w:val="Numerstrony"/>
      </w:rPr>
      <w:fldChar w:fldCharType="separate"/>
    </w:r>
    <w:r w:rsidR="0072122D">
      <w:rPr>
        <w:rStyle w:val="Numerstrony"/>
        <w:noProof/>
      </w:rPr>
      <w:t>1</w:t>
    </w:r>
    <w:r>
      <w:rPr>
        <w:rStyle w:val="Numerstrony"/>
      </w:rPr>
      <w:fldChar w:fldCharType="end"/>
    </w:r>
  </w:p>
  <w:p w:rsidR="00B9164C" w:rsidRDefault="00B9164C">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CE2" w:rsidRDefault="00603CE2">
      <w:r>
        <w:separator/>
      </w:r>
    </w:p>
  </w:footnote>
  <w:footnote w:type="continuationSeparator" w:id="0">
    <w:p w:rsidR="00603CE2" w:rsidRDefault="00603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7D6"/>
    <w:multiLevelType w:val="hybridMultilevel"/>
    <w:tmpl w:val="6D1C3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C5CBC"/>
    <w:multiLevelType w:val="singleLevel"/>
    <w:tmpl w:val="B84CD7AA"/>
    <w:lvl w:ilvl="0">
      <w:start w:val="1"/>
      <w:numFmt w:val="decimal"/>
      <w:lvlText w:val="%1."/>
      <w:lvlJc w:val="left"/>
      <w:pPr>
        <w:tabs>
          <w:tab w:val="num" w:pos="360"/>
        </w:tabs>
        <w:ind w:left="360" w:hanging="360"/>
      </w:pPr>
      <w:rPr>
        <w:rFonts w:hint="default"/>
        <w:b/>
      </w:rPr>
    </w:lvl>
  </w:abstractNum>
  <w:abstractNum w:abstractNumId="2">
    <w:nsid w:val="04460EAD"/>
    <w:multiLevelType w:val="hybridMultilevel"/>
    <w:tmpl w:val="45123E4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EE0B92"/>
    <w:multiLevelType w:val="hybridMultilevel"/>
    <w:tmpl w:val="2D72C824"/>
    <w:lvl w:ilvl="0" w:tplc="A2BA49CC">
      <w:start w:val="1"/>
      <w:numFmt w:val="bullet"/>
      <w:lvlText w:val=""/>
      <w:lvlJc w:val="left"/>
      <w:pPr>
        <w:tabs>
          <w:tab w:val="num" w:pos="720"/>
        </w:tabs>
        <w:ind w:left="720" w:hanging="360"/>
      </w:pPr>
      <w:rPr>
        <w:rFonts w:ascii="Wingdings 2" w:hAnsi="Wingdings 2" w:hint="default"/>
      </w:rPr>
    </w:lvl>
    <w:lvl w:ilvl="1" w:tplc="7676F136" w:tentative="1">
      <w:start w:val="1"/>
      <w:numFmt w:val="bullet"/>
      <w:lvlText w:val=""/>
      <w:lvlJc w:val="left"/>
      <w:pPr>
        <w:tabs>
          <w:tab w:val="num" w:pos="1440"/>
        </w:tabs>
        <w:ind w:left="1440" w:hanging="360"/>
      </w:pPr>
      <w:rPr>
        <w:rFonts w:ascii="Wingdings 2" w:hAnsi="Wingdings 2" w:hint="default"/>
      </w:rPr>
    </w:lvl>
    <w:lvl w:ilvl="2" w:tplc="6FB85CBE" w:tentative="1">
      <w:start w:val="1"/>
      <w:numFmt w:val="bullet"/>
      <w:lvlText w:val=""/>
      <w:lvlJc w:val="left"/>
      <w:pPr>
        <w:tabs>
          <w:tab w:val="num" w:pos="2160"/>
        </w:tabs>
        <w:ind w:left="2160" w:hanging="360"/>
      </w:pPr>
      <w:rPr>
        <w:rFonts w:ascii="Wingdings 2" w:hAnsi="Wingdings 2" w:hint="default"/>
      </w:rPr>
    </w:lvl>
    <w:lvl w:ilvl="3" w:tplc="827EBBEA" w:tentative="1">
      <w:start w:val="1"/>
      <w:numFmt w:val="bullet"/>
      <w:lvlText w:val=""/>
      <w:lvlJc w:val="left"/>
      <w:pPr>
        <w:tabs>
          <w:tab w:val="num" w:pos="2880"/>
        </w:tabs>
        <w:ind w:left="2880" w:hanging="360"/>
      </w:pPr>
      <w:rPr>
        <w:rFonts w:ascii="Wingdings 2" w:hAnsi="Wingdings 2" w:hint="default"/>
      </w:rPr>
    </w:lvl>
    <w:lvl w:ilvl="4" w:tplc="B92A0190" w:tentative="1">
      <w:start w:val="1"/>
      <w:numFmt w:val="bullet"/>
      <w:lvlText w:val=""/>
      <w:lvlJc w:val="left"/>
      <w:pPr>
        <w:tabs>
          <w:tab w:val="num" w:pos="3600"/>
        </w:tabs>
        <w:ind w:left="3600" w:hanging="360"/>
      </w:pPr>
      <w:rPr>
        <w:rFonts w:ascii="Wingdings 2" w:hAnsi="Wingdings 2" w:hint="default"/>
      </w:rPr>
    </w:lvl>
    <w:lvl w:ilvl="5" w:tplc="38A6AB54" w:tentative="1">
      <w:start w:val="1"/>
      <w:numFmt w:val="bullet"/>
      <w:lvlText w:val=""/>
      <w:lvlJc w:val="left"/>
      <w:pPr>
        <w:tabs>
          <w:tab w:val="num" w:pos="4320"/>
        </w:tabs>
        <w:ind w:left="4320" w:hanging="360"/>
      </w:pPr>
      <w:rPr>
        <w:rFonts w:ascii="Wingdings 2" w:hAnsi="Wingdings 2" w:hint="default"/>
      </w:rPr>
    </w:lvl>
    <w:lvl w:ilvl="6" w:tplc="51022E62" w:tentative="1">
      <w:start w:val="1"/>
      <w:numFmt w:val="bullet"/>
      <w:lvlText w:val=""/>
      <w:lvlJc w:val="left"/>
      <w:pPr>
        <w:tabs>
          <w:tab w:val="num" w:pos="5040"/>
        </w:tabs>
        <w:ind w:left="5040" w:hanging="360"/>
      </w:pPr>
      <w:rPr>
        <w:rFonts w:ascii="Wingdings 2" w:hAnsi="Wingdings 2" w:hint="default"/>
      </w:rPr>
    </w:lvl>
    <w:lvl w:ilvl="7" w:tplc="E2B83702" w:tentative="1">
      <w:start w:val="1"/>
      <w:numFmt w:val="bullet"/>
      <w:lvlText w:val=""/>
      <w:lvlJc w:val="left"/>
      <w:pPr>
        <w:tabs>
          <w:tab w:val="num" w:pos="5760"/>
        </w:tabs>
        <w:ind w:left="5760" w:hanging="360"/>
      </w:pPr>
      <w:rPr>
        <w:rFonts w:ascii="Wingdings 2" w:hAnsi="Wingdings 2" w:hint="default"/>
      </w:rPr>
    </w:lvl>
    <w:lvl w:ilvl="8" w:tplc="B18E468C" w:tentative="1">
      <w:start w:val="1"/>
      <w:numFmt w:val="bullet"/>
      <w:lvlText w:val=""/>
      <w:lvlJc w:val="left"/>
      <w:pPr>
        <w:tabs>
          <w:tab w:val="num" w:pos="6480"/>
        </w:tabs>
        <w:ind w:left="6480" w:hanging="360"/>
      </w:pPr>
      <w:rPr>
        <w:rFonts w:ascii="Wingdings 2" w:hAnsi="Wingdings 2" w:hint="default"/>
      </w:rPr>
    </w:lvl>
  </w:abstractNum>
  <w:abstractNum w:abstractNumId="4">
    <w:nsid w:val="096527A2"/>
    <w:multiLevelType w:val="hybridMultilevel"/>
    <w:tmpl w:val="39A4C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2E1211"/>
    <w:multiLevelType w:val="hybridMultilevel"/>
    <w:tmpl w:val="230865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6E2F00"/>
    <w:multiLevelType w:val="hybridMultilevel"/>
    <w:tmpl w:val="B7BC3E3C"/>
    <w:lvl w:ilvl="0" w:tplc="D58ABA88">
      <w:start w:val="1"/>
      <w:numFmt w:val="bullet"/>
      <w:lvlText w:val=""/>
      <w:lvlJc w:val="left"/>
      <w:pPr>
        <w:tabs>
          <w:tab w:val="num" w:pos="720"/>
        </w:tabs>
        <w:ind w:left="720" w:hanging="360"/>
      </w:pPr>
      <w:rPr>
        <w:rFonts w:ascii="Wingdings" w:hAnsi="Wingdings" w:hint="default"/>
      </w:rPr>
    </w:lvl>
    <w:lvl w:ilvl="1" w:tplc="8B862EA0" w:tentative="1">
      <w:start w:val="1"/>
      <w:numFmt w:val="bullet"/>
      <w:lvlText w:val=""/>
      <w:lvlJc w:val="left"/>
      <w:pPr>
        <w:tabs>
          <w:tab w:val="num" w:pos="1440"/>
        </w:tabs>
        <w:ind w:left="1440" w:hanging="360"/>
      </w:pPr>
      <w:rPr>
        <w:rFonts w:ascii="Wingdings" w:hAnsi="Wingdings" w:hint="default"/>
      </w:rPr>
    </w:lvl>
    <w:lvl w:ilvl="2" w:tplc="0D20F196" w:tentative="1">
      <w:start w:val="1"/>
      <w:numFmt w:val="bullet"/>
      <w:lvlText w:val=""/>
      <w:lvlJc w:val="left"/>
      <w:pPr>
        <w:tabs>
          <w:tab w:val="num" w:pos="2160"/>
        </w:tabs>
        <w:ind w:left="2160" w:hanging="360"/>
      </w:pPr>
      <w:rPr>
        <w:rFonts w:ascii="Wingdings" w:hAnsi="Wingdings" w:hint="default"/>
      </w:rPr>
    </w:lvl>
    <w:lvl w:ilvl="3" w:tplc="CF3248F2" w:tentative="1">
      <w:start w:val="1"/>
      <w:numFmt w:val="bullet"/>
      <w:lvlText w:val=""/>
      <w:lvlJc w:val="left"/>
      <w:pPr>
        <w:tabs>
          <w:tab w:val="num" w:pos="2880"/>
        </w:tabs>
        <w:ind w:left="2880" w:hanging="360"/>
      </w:pPr>
      <w:rPr>
        <w:rFonts w:ascii="Wingdings" w:hAnsi="Wingdings" w:hint="default"/>
      </w:rPr>
    </w:lvl>
    <w:lvl w:ilvl="4" w:tplc="F1E0B04A" w:tentative="1">
      <w:start w:val="1"/>
      <w:numFmt w:val="bullet"/>
      <w:lvlText w:val=""/>
      <w:lvlJc w:val="left"/>
      <w:pPr>
        <w:tabs>
          <w:tab w:val="num" w:pos="3600"/>
        </w:tabs>
        <w:ind w:left="3600" w:hanging="360"/>
      </w:pPr>
      <w:rPr>
        <w:rFonts w:ascii="Wingdings" w:hAnsi="Wingdings" w:hint="default"/>
      </w:rPr>
    </w:lvl>
    <w:lvl w:ilvl="5" w:tplc="B3C2B2DE" w:tentative="1">
      <w:start w:val="1"/>
      <w:numFmt w:val="bullet"/>
      <w:lvlText w:val=""/>
      <w:lvlJc w:val="left"/>
      <w:pPr>
        <w:tabs>
          <w:tab w:val="num" w:pos="4320"/>
        </w:tabs>
        <w:ind w:left="4320" w:hanging="360"/>
      </w:pPr>
      <w:rPr>
        <w:rFonts w:ascii="Wingdings" w:hAnsi="Wingdings" w:hint="default"/>
      </w:rPr>
    </w:lvl>
    <w:lvl w:ilvl="6" w:tplc="63D8D026" w:tentative="1">
      <w:start w:val="1"/>
      <w:numFmt w:val="bullet"/>
      <w:lvlText w:val=""/>
      <w:lvlJc w:val="left"/>
      <w:pPr>
        <w:tabs>
          <w:tab w:val="num" w:pos="5040"/>
        </w:tabs>
        <w:ind w:left="5040" w:hanging="360"/>
      </w:pPr>
      <w:rPr>
        <w:rFonts w:ascii="Wingdings" w:hAnsi="Wingdings" w:hint="default"/>
      </w:rPr>
    </w:lvl>
    <w:lvl w:ilvl="7" w:tplc="E5C09E62" w:tentative="1">
      <w:start w:val="1"/>
      <w:numFmt w:val="bullet"/>
      <w:lvlText w:val=""/>
      <w:lvlJc w:val="left"/>
      <w:pPr>
        <w:tabs>
          <w:tab w:val="num" w:pos="5760"/>
        </w:tabs>
        <w:ind w:left="5760" w:hanging="360"/>
      </w:pPr>
      <w:rPr>
        <w:rFonts w:ascii="Wingdings" w:hAnsi="Wingdings" w:hint="default"/>
      </w:rPr>
    </w:lvl>
    <w:lvl w:ilvl="8" w:tplc="8A346968" w:tentative="1">
      <w:start w:val="1"/>
      <w:numFmt w:val="bullet"/>
      <w:lvlText w:val=""/>
      <w:lvlJc w:val="left"/>
      <w:pPr>
        <w:tabs>
          <w:tab w:val="num" w:pos="6480"/>
        </w:tabs>
        <w:ind w:left="6480" w:hanging="360"/>
      </w:pPr>
      <w:rPr>
        <w:rFonts w:ascii="Wingdings" w:hAnsi="Wingdings" w:hint="default"/>
      </w:rPr>
    </w:lvl>
  </w:abstractNum>
  <w:abstractNum w:abstractNumId="7">
    <w:nsid w:val="134D1B3F"/>
    <w:multiLevelType w:val="multilevel"/>
    <w:tmpl w:val="F6DE4CD4"/>
    <w:lvl w:ilvl="0">
      <w:start w:val="2"/>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ascii="Cambria" w:hAnsi="Cambria" w:hint="default"/>
        <w:b w:val="0"/>
        <w:i w:val="0"/>
        <w:sz w:val="22"/>
      </w:rPr>
    </w:lvl>
    <w:lvl w:ilvl="2">
      <w:start w:val="1"/>
      <w:numFmt w:val="lowerLetter"/>
      <w:lvlText w:val="%3)"/>
      <w:lvlJc w:val="right"/>
      <w:pPr>
        <w:tabs>
          <w:tab w:val="num" w:pos="2160"/>
        </w:tabs>
        <w:ind w:left="2160" w:hanging="180"/>
      </w:pPr>
      <w:rPr>
        <w:rFonts w:ascii="Cambria" w:eastAsia="Times New Roman" w:hAnsi="Cambria" w:cs="Times New Roman"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106C8A"/>
    <w:multiLevelType w:val="hybridMultilevel"/>
    <w:tmpl w:val="85EAF9D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543599F"/>
    <w:multiLevelType w:val="singleLevel"/>
    <w:tmpl w:val="AFF01B68"/>
    <w:lvl w:ilvl="0">
      <w:start w:val="1"/>
      <w:numFmt w:val="decimal"/>
      <w:lvlText w:val="%1."/>
      <w:lvlJc w:val="left"/>
      <w:pPr>
        <w:tabs>
          <w:tab w:val="num" w:pos="705"/>
        </w:tabs>
        <w:ind w:left="705" w:hanging="705"/>
      </w:pPr>
      <w:rPr>
        <w:b w:val="0"/>
        <w:i w:val="0"/>
      </w:rPr>
    </w:lvl>
  </w:abstractNum>
  <w:abstractNum w:abstractNumId="10">
    <w:nsid w:val="18813170"/>
    <w:multiLevelType w:val="hybridMultilevel"/>
    <w:tmpl w:val="91DC51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30566A"/>
    <w:multiLevelType w:val="hybridMultilevel"/>
    <w:tmpl w:val="2CA40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03079A"/>
    <w:multiLevelType w:val="hybridMultilevel"/>
    <w:tmpl w:val="3D94C5EE"/>
    <w:lvl w:ilvl="0" w:tplc="193C7B36">
      <w:start w:val="1"/>
      <w:numFmt w:val="decimal"/>
      <w:lvlText w:val="%1."/>
      <w:lvlJc w:val="left"/>
      <w:pPr>
        <w:ind w:left="735" w:hanging="360"/>
      </w:pPr>
      <w:rPr>
        <w:rFonts w:ascii="Arial" w:hAnsi="Arial" w:cs="Arial"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3">
    <w:nsid w:val="1B2D30B6"/>
    <w:multiLevelType w:val="hybridMultilevel"/>
    <w:tmpl w:val="CDD4D1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A92E34"/>
    <w:multiLevelType w:val="hybridMultilevel"/>
    <w:tmpl w:val="64AA55EC"/>
    <w:lvl w:ilvl="0" w:tplc="04150005">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5">
    <w:nsid w:val="22834547"/>
    <w:multiLevelType w:val="multilevel"/>
    <w:tmpl w:val="BAB8D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59340BE"/>
    <w:multiLevelType w:val="singleLevel"/>
    <w:tmpl w:val="449CA97A"/>
    <w:lvl w:ilvl="0">
      <w:start w:val="1"/>
      <w:numFmt w:val="ordinal"/>
      <w:lvlText w:val="1.%1"/>
      <w:lvlJc w:val="left"/>
      <w:pPr>
        <w:tabs>
          <w:tab w:val="num" w:pos="1080"/>
        </w:tabs>
        <w:ind w:left="454" w:hanging="454"/>
      </w:pPr>
      <w:rPr>
        <w:rFonts w:ascii="Times New Roman" w:hAnsi="Times New Roman" w:hint="default"/>
        <w:b/>
        <w:i w:val="0"/>
        <w:sz w:val="20"/>
      </w:rPr>
    </w:lvl>
  </w:abstractNum>
  <w:abstractNum w:abstractNumId="17">
    <w:nsid w:val="281034A5"/>
    <w:multiLevelType w:val="hybridMultilevel"/>
    <w:tmpl w:val="D50E0A9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8F502F8"/>
    <w:multiLevelType w:val="hybridMultilevel"/>
    <w:tmpl w:val="2BD847C0"/>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9">
    <w:nsid w:val="29282559"/>
    <w:multiLevelType w:val="hybridMultilevel"/>
    <w:tmpl w:val="58B45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A06FD0"/>
    <w:multiLevelType w:val="hybridMultilevel"/>
    <w:tmpl w:val="76B44F7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34E6565"/>
    <w:multiLevelType w:val="hybridMultilevel"/>
    <w:tmpl w:val="2BD847C0"/>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2">
    <w:nsid w:val="33DA6D54"/>
    <w:multiLevelType w:val="hybridMultilevel"/>
    <w:tmpl w:val="EB2A3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316BA0"/>
    <w:multiLevelType w:val="hybridMultilevel"/>
    <w:tmpl w:val="3FC6E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3E5D8F"/>
    <w:multiLevelType w:val="hybridMultilevel"/>
    <w:tmpl w:val="EB2A3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8C0A6D"/>
    <w:multiLevelType w:val="hybridMultilevel"/>
    <w:tmpl w:val="2CA40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A80C6C"/>
    <w:multiLevelType w:val="hybridMultilevel"/>
    <w:tmpl w:val="A58A153A"/>
    <w:lvl w:ilvl="0" w:tplc="96EC82A0">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27">
    <w:nsid w:val="3AD9580B"/>
    <w:multiLevelType w:val="hybridMultilevel"/>
    <w:tmpl w:val="C9486750"/>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429F15A2"/>
    <w:multiLevelType w:val="hybridMultilevel"/>
    <w:tmpl w:val="52748440"/>
    <w:lvl w:ilvl="0" w:tplc="03285ECE">
      <w:start w:val="1"/>
      <w:numFmt w:val="bullet"/>
      <w:lvlText w:val=""/>
      <w:lvlJc w:val="left"/>
      <w:pPr>
        <w:tabs>
          <w:tab w:val="num" w:pos="720"/>
        </w:tabs>
        <w:ind w:left="720" w:hanging="360"/>
      </w:pPr>
      <w:rPr>
        <w:rFonts w:ascii="Wingdings" w:hAnsi="Wingdings" w:hint="default"/>
      </w:rPr>
    </w:lvl>
    <w:lvl w:ilvl="1" w:tplc="6ABAE9C6" w:tentative="1">
      <w:start w:val="1"/>
      <w:numFmt w:val="bullet"/>
      <w:lvlText w:val=""/>
      <w:lvlJc w:val="left"/>
      <w:pPr>
        <w:tabs>
          <w:tab w:val="num" w:pos="1440"/>
        </w:tabs>
        <w:ind w:left="1440" w:hanging="360"/>
      </w:pPr>
      <w:rPr>
        <w:rFonts w:ascii="Wingdings" w:hAnsi="Wingdings" w:hint="default"/>
      </w:rPr>
    </w:lvl>
    <w:lvl w:ilvl="2" w:tplc="DF0EB8A0" w:tentative="1">
      <w:start w:val="1"/>
      <w:numFmt w:val="bullet"/>
      <w:lvlText w:val=""/>
      <w:lvlJc w:val="left"/>
      <w:pPr>
        <w:tabs>
          <w:tab w:val="num" w:pos="2160"/>
        </w:tabs>
        <w:ind w:left="2160" w:hanging="360"/>
      </w:pPr>
      <w:rPr>
        <w:rFonts w:ascii="Wingdings" w:hAnsi="Wingdings" w:hint="default"/>
      </w:rPr>
    </w:lvl>
    <w:lvl w:ilvl="3" w:tplc="8198445C" w:tentative="1">
      <w:start w:val="1"/>
      <w:numFmt w:val="bullet"/>
      <w:lvlText w:val=""/>
      <w:lvlJc w:val="left"/>
      <w:pPr>
        <w:tabs>
          <w:tab w:val="num" w:pos="2880"/>
        </w:tabs>
        <w:ind w:left="2880" w:hanging="360"/>
      </w:pPr>
      <w:rPr>
        <w:rFonts w:ascii="Wingdings" w:hAnsi="Wingdings" w:hint="default"/>
      </w:rPr>
    </w:lvl>
    <w:lvl w:ilvl="4" w:tplc="0AFE1550" w:tentative="1">
      <w:start w:val="1"/>
      <w:numFmt w:val="bullet"/>
      <w:lvlText w:val=""/>
      <w:lvlJc w:val="left"/>
      <w:pPr>
        <w:tabs>
          <w:tab w:val="num" w:pos="3600"/>
        </w:tabs>
        <w:ind w:left="3600" w:hanging="360"/>
      </w:pPr>
      <w:rPr>
        <w:rFonts w:ascii="Wingdings" w:hAnsi="Wingdings" w:hint="default"/>
      </w:rPr>
    </w:lvl>
    <w:lvl w:ilvl="5" w:tplc="EFA66B64" w:tentative="1">
      <w:start w:val="1"/>
      <w:numFmt w:val="bullet"/>
      <w:lvlText w:val=""/>
      <w:lvlJc w:val="left"/>
      <w:pPr>
        <w:tabs>
          <w:tab w:val="num" w:pos="4320"/>
        </w:tabs>
        <w:ind w:left="4320" w:hanging="360"/>
      </w:pPr>
      <w:rPr>
        <w:rFonts w:ascii="Wingdings" w:hAnsi="Wingdings" w:hint="default"/>
      </w:rPr>
    </w:lvl>
    <w:lvl w:ilvl="6" w:tplc="7BD8B568" w:tentative="1">
      <w:start w:val="1"/>
      <w:numFmt w:val="bullet"/>
      <w:lvlText w:val=""/>
      <w:lvlJc w:val="left"/>
      <w:pPr>
        <w:tabs>
          <w:tab w:val="num" w:pos="5040"/>
        </w:tabs>
        <w:ind w:left="5040" w:hanging="360"/>
      </w:pPr>
      <w:rPr>
        <w:rFonts w:ascii="Wingdings" w:hAnsi="Wingdings" w:hint="default"/>
      </w:rPr>
    </w:lvl>
    <w:lvl w:ilvl="7" w:tplc="C7F0BFC0" w:tentative="1">
      <w:start w:val="1"/>
      <w:numFmt w:val="bullet"/>
      <w:lvlText w:val=""/>
      <w:lvlJc w:val="left"/>
      <w:pPr>
        <w:tabs>
          <w:tab w:val="num" w:pos="5760"/>
        </w:tabs>
        <w:ind w:left="5760" w:hanging="360"/>
      </w:pPr>
      <w:rPr>
        <w:rFonts w:ascii="Wingdings" w:hAnsi="Wingdings" w:hint="default"/>
      </w:rPr>
    </w:lvl>
    <w:lvl w:ilvl="8" w:tplc="CE9836AA" w:tentative="1">
      <w:start w:val="1"/>
      <w:numFmt w:val="bullet"/>
      <w:lvlText w:val=""/>
      <w:lvlJc w:val="left"/>
      <w:pPr>
        <w:tabs>
          <w:tab w:val="num" w:pos="6480"/>
        </w:tabs>
        <w:ind w:left="6480" w:hanging="360"/>
      </w:pPr>
      <w:rPr>
        <w:rFonts w:ascii="Wingdings" w:hAnsi="Wingdings" w:hint="default"/>
      </w:rPr>
    </w:lvl>
  </w:abstractNum>
  <w:abstractNum w:abstractNumId="29">
    <w:nsid w:val="49877EFB"/>
    <w:multiLevelType w:val="hybridMultilevel"/>
    <w:tmpl w:val="B4F6EB1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0">
    <w:nsid w:val="53C62503"/>
    <w:multiLevelType w:val="hybridMultilevel"/>
    <w:tmpl w:val="27BC9F4A"/>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560B20CE"/>
    <w:multiLevelType w:val="hybridMultilevel"/>
    <w:tmpl w:val="8BEC4116"/>
    <w:lvl w:ilvl="0" w:tplc="B30A18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561E7425"/>
    <w:multiLevelType w:val="hybridMultilevel"/>
    <w:tmpl w:val="EE189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535135"/>
    <w:multiLevelType w:val="hybridMultilevel"/>
    <w:tmpl w:val="E496083E"/>
    <w:lvl w:ilvl="0" w:tplc="04150017">
      <w:start w:val="1"/>
      <w:numFmt w:val="lowerLetter"/>
      <w:lvlText w:val="%1)"/>
      <w:lvlJc w:val="left"/>
      <w:pPr>
        <w:ind w:left="720" w:hanging="360"/>
      </w:pPr>
    </w:lvl>
    <w:lvl w:ilvl="1" w:tplc="74241DB6">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0213B4"/>
    <w:multiLevelType w:val="hybridMultilevel"/>
    <w:tmpl w:val="2BF24CB6"/>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5E937841"/>
    <w:multiLevelType w:val="hybridMultilevel"/>
    <w:tmpl w:val="3D94C5EE"/>
    <w:lvl w:ilvl="0" w:tplc="193C7B36">
      <w:start w:val="1"/>
      <w:numFmt w:val="decimal"/>
      <w:lvlText w:val="%1."/>
      <w:lvlJc w:val="left"/>
      <w:pPr>
        <w:ind w:left="735" w:hanging="360"/>
      </w:pPr>
      <w:rPr>
        <w:rFonts w:ascii="Arial" w:hAnsi="Arial" w:cs="Arial"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6">
    <w:nsid w:val="60A023DB"/>
    <w:multiLevelType w:val="hybridMultilevel"/>
    <w:tmpl w:val="95F456CC"/>
    <w:lvl w:ilvl="0" w:tplc="4B0A42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621D4F53"/>
    <w:multiLevelType w:val="multilevel"/>
    <w:tmpl w:val="888C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2E23F8"/>
    <w:multiLevelType w:val="multilevel"/>
    <w:tmpl w:val="377A990A"/>
    <w:lvl w:ilvl="0">
      <w:start w:val="1"/>
      <w:numFmt w:val="decimal"/>
      <w:lvlText w:val="%1."/>
      <w:lvlJc w:val="left"/>
      <w:pPr>
        <w:ind w:left="720" w:hanging="36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65648B7"/>
    <w:multiLevelType w:val="hybridMultilevel"/>
    <w:tmpl w:val="C874A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9536F4E"/>
    <w:multiLevelType w:val="hybridMultilevel"/>
    <w:tmpl w:val="92F2E9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6887E22"/>
    <w:multiLevelType w:val="multilevel"/>
    <w:tmpl w:val="888C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496A57"/>
    <w:multiLevelType w:val="singleLevel"/>
    <w:tmpl w:val="AFF01B68"/>
    <w:lvl w:ilvl="0">
      <w:start w:val="1"/>
      <w:numFmt w:val="decimal"/>
      <w:lvlText w:val="%1."/>
      <w:lvlJc w:val="left"/>
      <w:pPr>
        <w:tabs>
          <w:tab w:val="num" w:pos="705"/>
        </w:tabs>
        <w:ind w:left="705" w:hanging="705"/>
      </w:pPr>
      <w:rPr>
        <w:b w:val="0"/>
        <w:i w:val="0"/>
      </w:rPr>
    </w:lvl>
  </w:abstractNum>
  <w:abstractNum w:abstractNumId="43">
    <w:nsid w:val="786E607A"/>
    <w:multiLevelType w:val="hybridMultilevel"/>
    <w:tmpl w:val="1F5EAA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CCA21BB"/>
    <w:multiLevelType w:val="hybridMultilevel"/>
    <w:tmpl w:val="7FB49DB4"/>
    <w:lvl w:ilvl="0" w:tplc="0415000F">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5">
    <w:nsid w:val="7D451B37"/>
    <w:multiLevelType w:val="hybridMultilevel"/>
    <w:tmpl w:val="1F5EAA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D561EDD"/>
    <w:multiLevelType w:val="hybridMultilevel"/>
    <w:tmpl w:val="7FB49DB4"/>
    <w:lvl w:ilvl="0" w:tplc="0415000F">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7">
    <w:nsid w:val="7D5E625F"/>
    <w:multiLevelType w:val="multilevel"/>
    <w:tmpl w:val="888C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9"/>
  </w:num>
  <w:num w:numId="4">
    <w:abstractNumId w:val="16"/>
  </w:num>
  <w:num w:numId="5">
    <w:abstractNumId w:val="19"/>
  </w:num>
  <w:num w:numId="6">
    <w:abstractNumId w:val="2"/>
  </w:num>
  <w:num w:numId="7">
    <w:abstractNumId w:val="33"/>
  </w:num>
  <w:num w:numId="8">
    <w:abstractNumId w:val="0"/>
  </w:num>
  <w:num w:numId="9">
    <w:abstractNumId w:val="30"/>
  </w:num>
  <w:num w:numId="10">
    <w:abstractNumId w:val="36"/>
  </w:num>
  <w:num w:numId="11">
    <w:abstractNumId w:val="27"/>
  </w:num>
  <w:num w:numId="12">
    <w:abstractNumId w:val="10"/>
  </w:num>
  <w:num w:numId="13">
    <w:abstractNumId w:val="23"/>
  </w:num>
  <w:num w:numId="14">
    <w:abstractNumId w:val="4"/>
  </w:num>
  <w:num w:numId="15">
    <w:abstractNumId w:val="34"/>
  </w:num>
  <w:num w:numId="16">
    <w:abstractNumId w:val="13"/>
  </w:num>
  <w:num w:numId="17">
    <w:abstractNumId w:val="42"/>
  </w:num>
  <w:num w:numId="18">
    <w:abstractNumId w:val="29"/>
  </w:num>
  <w:num w:numId="19">
    <w:abstractNumId w:val="38"/>
  </w:num>
  <w:num w:numId="20">
    <w:abstractNumId w:val="31"/>
  </w:num>
  <w:num w:numId="21">
    <w:abstractNumId w:val="1"/>
    <w:lvlOverride w:ilvl="0">
      <w:startOverride w:val="1"/>
    </w:lvlOverride>
  </w:num>
  <w:num w:numId="22">
    <w:abstractNumId w:val="25"/>
  </w:num>
  <w:num w:numId="23">
    <w:abstractNumId w:val="11"/>
  </w:num>
  <w:num w:numId="24">
    <w:abstractNumId w:val="8"/>
  </w:num>
  <w:num w:numId="25">
    <w:abstractNumId w:val="45"/>
  </w:num>
  <w:num w:numId="26">
    <w:abstractNumId w:val="43"/>
  </w:num>
  <w:num w:numId="27">
    <w:abstractNumId w:val="20"/>
  </w:num>
  <w:num w:numId="28">
    <w:abstractNumId w:val="39"/>
  </w:num>
  <w:num w:numId="29">
    <w:abstractNumId w:val="35"/>
  </w:num>
  <w:num w:numId="30">
    <w:abstractNumId w:val="12"/>
  </w:num>
  <w:num w:numId="31">
    <w:abstractNumId w:val="32"/>
  </w:num>
  <w:num w:numId="32">
    <w:abstractNumId w:val="40"/>
  </w:num>
  <w:num w:numId="33">
    <w:abstractNumId w:val="18"/>
  </w:num>
  <w:num w:numId="34">
    <w:abstractNumId w:val="41"/>
  </w:num>
  <w:num w:numId="35">
    <w:abstractNumId w:val="28"/>
  </w:num>
  <w:num w:numId="36">
    <w:abstractNumId w:val="21"/>
  </w:num>
  <w:num w:numId="37">
    <w:abstractNumId w:val="46"/>
  </w:num>
  <w:num w:numId="38">
    <w:abstractNumId w:val="44"/>
  </w:num>
  <w:num w:numId="39">
    <w:abstractNumId w:val="24"/>
  </w:num>
  <w:num w:numId="40">
    <w:abstractNumId w:val="47"/>
  </w:num>
  <w:num w:numId="41">
    <w:abstractNumId w:val="6"/>
  </w:num>
  <w:num w:numId="42">
    <w:abstractNumId w:val="37"/>
  </w:num>
  <w:num w:numId="43">
    <w:abstractNumId w:val="14"/>
  </w:num>
  <w:num w:numId="44">
    <w:abstractNumId w:val="3"/>
  </w:num>
  <w:num w:numId="45">
    <w:abstractNumId w:val="22"/>
  </w:num>
  <w:num w:numId="46">
    <w:abstractNumId w:val="5"/>
  </w:num>
  <w:num w:numId="47">
    <w:abstractNumId w:val="26"/>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42916"/>
    <w:rsid w:val="00011D98"/>
    <w:rsid w:val="00015263"/>
    <w:rsid w:val="00040D48"/>
    <w:rsid w:val="00061778"/>
    <w:rsid w:val="00062161"/>
    <w:rsid w:val="000835C7"/>
    <w:rsid w:val="00083FBC"/>
    <w:rsid w:val="00097ED5"/>
    <w:rsid w:val="000B063F"/>
    <w:rsid w:val="000B25BB"/>
    <w:rsid w:val="000B2DA0"/>
    <w:rsid w:val="000C049B"/>
    <w:rsid w:val="000C25A8"/>
    <w:rsid w:val="000F1DE4"/>
    <w:rsid w:val="00123AC5"/>
    <w:rsid w:val="0013586C"/>
    <w:rsid w:val="00143F4D"/>
    <w:rsid w:val="00155DE4"/>
    <w:rsid w:val="00162857"/>
    <w:rsid w:val="00165B6B"/>
    <w:rsid w:val="001662B9"/>
    <w:rsid w:val="00173556"/>
    <w:rsid w:val="00174E31"/>
    <w:rsid w:val="00191D05"/>
    <w:rsid w:val="001B7E07"/>
    <w:rsid w:val="001B7E0A"/>
    <w:rsid w:val="001D3B89"/>
    <w:rsid w:val="001D49B2"/>
    <w:rsid w:val="001E09D2"/>
    <w:rsid w:val="001E0C56"/>
    <w:rsid w:val="001E7338"/>
    <w:rsid w:val="00202416"/>
    <w:rsid w:val="00210F32"/>
    <w:rsid w:val="00210F36"/>
    <w:rsid w:val="00222931"/>
    <w:rsid w:val="0022586F"/>
    <w:rsid w:val="00240F46"/>
    <w:rsid w:val="00242751"/>
    <w:rsid w:val="00243030"/>
    <w:rsid w:val="00247432"/>
    <w:rsid w:val="00256E53"/>
    <w:rsid w:val="0026460B"/>
    <w:rsid w:val="00297FE1"/>
    <w:rsid w:val="002A562F"/>
    <w:rsid w:val="002B0F25"/>
    <w:rsid w:val="002B35E7"/>
    <w:rsid w:val="002C1AC2"/>
    <w:rsid w:val="002C200A"/>
    <w:rsid w:val="002C75FC"/>
    <w:rsid w:val="002D117C"/>
    <w:rsid w:val="002E7751"/>
    <w:rsid w:val="003003D4"/>
    <w:rsid w:val="003036BB"/>
    <w:rsid w:val="00305284"/>
    <w:rsid w:val="0031270E"/>
    <w:rsid w:val="00324AD8"/>
    <w:rsid w:val="00353DE6"/>
    <w:rsid w:val="00354A12"/>
    <w:rsid w:val="00354BCC"/>
    <w:rsid w:val="00354CA4"/>
    <w:rsid w:val="00361FEF"/>
    <w:rsid w:val="00362DF1"/>
    <w:rsid w:val="00366AAC"/>
    <w:rsid w:val="00370C23"/>
    <w:rsid w:val="00371951"/>
    <w:rsid w:val="003826CD"/>
    <w:rsid w:val="0038452B"/>
    <w:rsid w:val="003A2861"/>
    <w:rsid w:val="003B012B"/>
    <w:rsid w:val="003B4BC1"/>
    <w:rsid w:val="003C6691"/>
    <w:rsid w:val="003D1073"/>
    <w:rsid w:val="003D185E"/>
    <w:rsid w:val="003D3039"/>
    <w:rsid w:val="003D4BA8"/>
    <w:rsid w:val="003E7612"/>
    <w:rsid w:val="003F7FDC"/>
    <w:rsid w:val="00412715"/>
    <w:rsid w:val="0041601A"/>
    <w:rsid w:val="0041746A"/>
    <w:rsid w:val="004253A0"/>
    <w:rsid w:val="00425485"/>
    <w:rsid w:val="0043490F"/>
    <w:rsid w:val="00456DAB"/>
    <w:rsid w:val="004649F8"/>
    <w:rsid w:val="00474525"/>
    <w:rsid w:val="00487889"/>
    <w:rsid w:val="004974C3"/>
    <w:rsid w:val="00497C04"/>
    <w:rsid w:val="004B20DA"/>
    <w:rsid w:val="004C3DEC"/>
    <w:rsid w:val="004D31F2"/>
    <w:rsid w:val="004D3709"/>
    <w:rsid w:val="004D3A10"/>
    <w:rsid w:val="004D5610"/>
    <w:rsid w:val="004E34C4"/>
    <w:rsid w:val="004F018E"/>
    <w:rsid w:val="004F0F82"/>
    <w:rsid w:val="00502DE2"/>
    <w:rsid w:val="00517238"/>
    <w:rsid w:val="005310D2"/>
    <w:rsid w:val="00544E6E"/>
    <w:rsid w:val="00551763"/>
    <w:rsid w:val="00562305"/>
    <w:rsid w:val="00563889"/>
    <w:rsid w:val="00565718"/>
    <w:rsid w:val="0057418E"/>
    <w:rsid w:val="0058485C"/>
    <w:rsid w:val="00593575"/>
    <w:rsid w:val="005B2EE5"/>
    <w:rsid w:val="005B3A75"/>
    <w:rsid w:val="005B4207"/>
    <w:rsid w:val="005C3E54"/>
    <w:rsid w:val="005D30BC"/>
    <w:rsid w:val="005D5D66"/>
    <w:rsid w:val="005E010A"/>
    <w:rsid w:val="005E7E13"/>
    <w:rsid w:val="005F4017"/>
    <w:rsid w:val="005F5203"/>
    <w:rsid w:val="005F6E91"/>
    <w:rsid w:val="00603CE2"/>
    <w:rsid w:val="00625643"/>
    <w:rsid w:val="006259E1"/>
    <w:rsid w:val="0062739C"/>
    <w:rsid w:val="00636829"/>
    <w:rsid w:val="00643CFC"/>
    <w:rsid w:val="00645ED3"/>
    <w:rsid w:val="00646948"/>
    <w:rsid w:val="00646E96"/>
    <w:rsid w:val="00650321"/>
    <w:rsid w:val="00651ABB"/>
    <w:rsid w:val="00654FAA"/>
    <w:rsid w:val="00656C61"/>
    <w:rsid w:val="00665974"/>
    <w:rsid w:val="00666E58"/>
    <w:rsid w:val="0067486A"/>
    <w:rsid w:val="006762F0"/>
    <w:rsid w:val="00685F70"/>
    <w:rsid w:val="00691567"/>
    <w:rsid w:val="00696269"/>
    <w:rsid w:val="006A71B2"/>
    <w:rsid w:val="006B1C94"/>
    <w:rsid w:val="006B70E3"/>
    <w:rsid w:val="006C17E0"/>
    <w:rsid w:val="006D237D"/>
    <w:rsid w:val="006D29D7"/>
    <w:rsid w:val="006D42FF"/>
    <w:rsid w:val="006D73BD"/>
    <w:rsid w:val="006E66AC"/>
    <w:rsid w:val="006F3737"/>
    <w:rsid w:val="006F48F2"/>
    <w:rsid w:val="006F6064"/>
    <w:rsid w:val="0072122D"/>
    <w:rsid w:val="007239CD"/>
    <w:rsid w:val="00724143"/>
    <w:rsid w:val="007313F6"/>
    <w:rsid w:val="00734B02"/>
    <w:rsid w:val="007351F4"/>
    <w:rsid w:val="00736EE7"/>
    <w:rsid w:val="0074288E"/>
    <w:rsid w:val="007428C5"/>
    <w:rsid w:val="00742916"/>
    <w:rsid w:val="0074563B"/>
    <w:rsid w:val="0075357C"/>
    <w:rsid w:val="0076526B"/>
    <w:rsid w:val="00765CBD"/>
    <w:rsid w:val="00774374"/>
    <w:rsid w:val="00797831"/>
    <w:rsid w:val="007B3921"/>
    <w:rsid w:val="007B6784"/>
    <w:rsid w:val="007B7278"/>
    <w:rsid w:val="007D44CB"/>
    <w:rsid w:val="007F15E1"/>
    <w:rsid w:val="00805EA2"/>
    <w:rsid w:val="008134EB"/>
    <w:rsid w:val="00834456"/>
    <w:rsid w:val="0084004F"/>
    <w:rsid w:val="00840D87"/>
    <w:rsid w:val="008804D6"/>
    <w:rsid w:val="00885041"/>
    <w:rsid w:val="00887DAA"/>
    <w:rsid w:val="00892A66"/>
    <w:rsid w:val="008A7F92"/>
    <w:rsid w:val="008C078E"/>
    <w:rsid w:val="008C166E"/>
    <w:rsid w:val="008C1941"/>
    <w:rsid w:val="008C291F"/>
    <w:rsid w:val="008D1F64"/>
    <w:rsid w:val="008D43A6"/>
    <w:rsid w:val="008D7D07"/>
    <w:rsid w:val="008E38B1"/>
    <w:rsid w:val="008F1341"/>
    <w:rsid w:val="009003ED"/>
    <w:rsid w:val="00904E6C"/>
    <w:rsid w:val="009060E8"/>
    <w:rsid w:val="009072B2"/>
    <w:rsid w:val="00910F7F"/>
    <w:rsid w:val="00923B47"/>
    <w:rsid w:val="00934D5B"/>
    <w:rsid w:val="00944297"/>
    <w:rsid w:val="00944BB8"/>
    <w:rsid w:val="00956CC7"/>
    <w:rsid w:val="00962738"/>
    <w:rsid w:val="00967D9D"/>
    <w:rsid w:val="00971E29"/>
    <w:rsid w:val="00976F8D"/>
    <w:rsid w:val="00994145"/>
    <w:rsid w:val="009B22F5"/>
    <w:rsid w:val="009B2ADC"/>
    <w:rsid w:val="009B5D2B"/>
    <w:rsid w:val="009F6DD2"/>
    <w:rsid w:val="00A00E23"/>
    <w:rsid w:val="00A01B91"/>
    <w:rsid w:val="00A072A6"/>
    <w:rsid w:val="00A151C1"/>
    <w:rsid w:val="00A262CC"/>
    <w:rsid w:val="00A33B7F"/>
    <w:rsid w:val="00A374D2"/>
    <w:rsid w:val="00A46DAF"/>
    <w:rsid w:val="00A62999"/>
    <w:rsid w:val="00A63841"/>
    <w:rsid w:val="00A73125"/>
    <w:rsid w:val="00A800F7"/>
    <w:rsid w:val="00A813C8"/>
    <w:rsid w:val="00A87D0F"/>
    <w:rsid w:val="00A91A6C"/>
    <w:rsid w:val="00AA76E3"/>
    <w:rsid w:val="00AB5E54"/>
    <w:rsid w:val="00AB7FA5"/>
    <w:rsid w:val="00AD18DB"/>
    <w:rsid w:val="00AD3B53"/>
    <w:rsid w:val="00AD3C07"/>
    <w:rsid w:val="00AD52FA"/>
    <w:rsid w:val="00AD5FEB"/>
    <w:rsid w:val="00AE75DD"/>
    <w:rsid w:val="00AF5FE2"/>
    <w:rsid w:val="00B01E31"/>
    <w:rsid w:val="00B03E84"/>
    <w:rsid w:val="00B16CCE"/>
    <w:rsid w:val="00B176DD"/>
    <w:rsid w:val="00B2097B"/>
    <w:rsid w:val="00B311F8"/>
    <w:rsid w:val="00B3233C"/>
    <w:rsid w:val="00B32A0E"/>
    <w:rsid w:val="00B4484C"/>
    <w:rsid w:val="00B5374A"/>
    <w:rsid w:val="00B71297"/>
    <w:rsid w:val="00B778C8"/>
    <w:rsid w:val="00B82E26"/>
    <w:rsid w:val="00B83171"/>
    <w:rsid w:val="00B87BE5"/>
    <w:rsid w:val="00B9164C"/>
    <w:rsid w:val="00BA0A76"/>
    <w:rsid w:val="00BA1B3E"/>
    <w:rsid w:val="00BA2862"/>
    <w:rsid w:val="00BA4056"/>
    <w:rsid w:val="00BA6548"/>
    <w:rsid w:val="00BB2EEC"/>
    <w:rsid w:val="00BB4673"/>
    <w:rsid w:val="00BC3FDA"/>
    <w:rsid w:val="00BE1576"/>
    <w:rsid w:val="00BE2E02"/>
    <w:rsid w:val="00BF101B"/>
    <w:rsid w:val="00BF120E"/>
    <w:rsid w:val="00C00CE0"/>
    <w:rsid w:val="00C07BA5"/>
    <w:rsid w:val="00C102A9"/>
    <w:rsid w:val="00C12A27"/>
    <w:rsid w:val="00C164A9"/>
    <w:rsid w:val="00C303E2"/>
    <w:rsid w:val="00C32F9B"/>
    <w:rsid w:val="00C43CA8"/>
    <w:rsid w:val="00C502A4"/>
    <w:rsid w:val="00C66D8F"/>
    <w:rsid w:val="00C71A03"/>
    <w:rsid w:val="00C75AB1"/>
    <w:rsid w:val="00C75B65"/>
    <w:rsid w:val="00C862C9"/>
    <w:rsid w:val="00C931E4"/>
    <w:rsid w:val="00CB0B10"/>
    <w:rsid w:val="00CB74BD"/>
    <w:rsid w:val="00CB79EA"/>
    <w:rsid w:val="00CC3AE6"/>
    <w:rsid w:val="00CC4125"/>
    <w:rsid w:val="00CD0B6E"/>
    <w:rsid w:val="00CD6639"/>
    <w:rsid w:val="00CE3B1A"/>
    <w:rsid w:val="00CE6ACC"/>
    <w:rsid w:val="00CE6CFD"/>
    <w:rsid w:val="00CE72DA"/>
    <w:rsid w:val="00D015E8"/>
    <w:rsid w:val="00D04627"/>
    <w:rsid w:val="00D15976"/>
    <w:rsid w:val="00D23BDC"/>
    <w:rsid w:val="00D2567D"/>
    <w:rsid w:val="00D257E9"/>
    <w:rsid w:val="00D36DD3"/>
    <w:rsid w:val="00D3758A"/>
    <w:rsid w:val="00D40D48"/>
    <w:rsid w:val="00D45CD5"/>
    <w:rsid w:val="00D47E1B"/>
    <w:rsid w:val="00D60E63"/>
    <w:rsid w:val="00D70C81"/>
    <w:rsid w:val="00D96F33"/>
    <w:rsid w:val="00DA4B22"/>
    <w:rsid w:val="00DB164F"/>
    <w:rsid w:val="00DC3DDF"/>
    <w:rsid w:val="00DC45F9"/>
    <w:rsid w:val="00DC4905"/>
    <w:rsid w:val="00DE6C23"/>
    <w:rsid w:val="00E01C16"/>
    <w:rsid w:val="00E03B05"/>
    <w:rsid w:val="00E0733F"/>
    <w:rsid w:val="00E118FB"/>
    <w:rsid w:val="00E475EA"/>
    <w:rsid w:val="00E66EC5"/>
    <w:rsid w:val="00E979FB"/>
    <w:rsid w:val="00EB2902"/>
    <w:rsid w:val="00EC5FE2"/>
    <w:rsid w:val="00EE4BC2"/>
    <w:rsid w:val="00EF1D51"/>
    <w:rsid w:val="00F03992"/>
    <w:rsid w:val="00F16552"/>
    <w:rsid w:val="00F25406"/>
    <w:rsid w:val="00F31DB8"/>
    <w:rsid w:val="00F36FBE"/>
    <w:rsid w:val="00F422CF"/>
    <w:rsid w:val="00F457B8"/>
    <w:rsid w:val="00F65CD0"/>
    <w:rsid w:val="00F725AC"/>
    <w:rsid w:val="00F832C2"/>
    <w:rsid w:val="00F8712C"/>
    <w:rsid w:val="00FA0663"/>
    <w:rsid w:val="00FA3533"/>
    <w:rsid w:val="00FA521B"/>
    <w:rsid w:val="00FB46F8"/>
    <w:rsid w:val="00FB5BAF"/>
    <w:rsid w:val="00FC649D"/>
    <w:rsid w:val="00FD0A06"/>
    <w:rsid w:val="00FD25C2"/>
    <w:rsid w:val="00FD7054"/>
    <w:rsid w:val="00FF5BC8"/>
    <w:rsid w:val="00FF6E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DA0"/>
  </w:style>
  <w:style w:type="paragraph" w:styleId="Nagwek1">
    <w:name w:val="heading 1"/>
    <w:basedOn w:val="Normalny"/>
    <w:next w:val="Normalny"/>
    <w:qFormat/>
    <w:rsid w:val="000B2DA0"/>
    <w:pPr>
      <w:keepNext/>
      <w:outlineLvl w:val="0"/>
    </w:pPr>
    <w:rPr>
      <w:b/>
      <w:snapToGrid w:val="0"/>
      <w:sz w:val="24"/>
    </w:rPr>
  </w:style>
  <w:style w:type="paragraph" w:styleId="Nagwek2">
    <w:name w:val="heading 2"/>
    <w:basedOn w:val="Normalny"/>
    <w:next w:val="Normalny"/>
    <w:qFormat/>
    <w:rsid w:val="000B2DA0"/>
    <w:pPr>
      <w:keepNext/>
      <w:ind w:firstLine="708"/>
      <w:jc w:val="center"/>
      <w:outlineLvl w:val="1"/>
    </w:pPr>
    <w:rPr>
      <w:rFonts w:ascii="Cambria" w:hAnsi="Cambria"/>
      <w:b/>
    </w:rPr>
  </w:style>
  <w:style w:type="paragraph" w:styleId="Nagwek3">
    <w:name w:val="heading 3"/>
    <w:basedOn w:val="Normalny"/>
    <w:next w:val="Normalny"/>
    <w:qFormat/>
    <w:rsid w:val="000B2DA0"/>
    <w:pPr>
      <w:keepNext/>
      <w:jc w:val="both"/>
      <w:outlineLvl w:val="2"/>
    </w:pPr>
    <w:rPr>
      <w:b/>
      <w:sz w:val="24"/>
    </w:rPr>
  </w:style>
  <w:style w:type="paragraph" w:styleId="Nagwek4">
    <w:name w:val="heading 4"/>
    <w:basedOn w:val="Normalny"/>
    <w:next w:val="Normalny"/>
    <w:qFormat/>
    <w:rsid w:val="000B2DA0"/>
    <w:pPr>
      <w:keepNext/>
      <w:ind w:firstLine="360"/>
      <w:outlineLvl w:val="3"/>
    </w:pPr>
    <w:rPr>
      <w:b/>
      <w:sz w:val="24"/>
    </w:rPr>
  </w:style>
  <w:style w:type="paragraph" w:styleId="Nagwek5">
    <w:name w:val="heading 5"/>
    <w:basedOn w:val="Normalny"/>
    <w:next w:val="Normalny"/>
    <w:qFormat/>
    <w:rsid w:val="000B2DA0"/>
    <w:pPr>
      <w:keepNext/>
      <w:ind w:left="7080"/>
      <w:outlineLvl w:val="4"/>
    </w:pPr>
    <w:rPr>
      <w:b/>
      <w:sz w:val="32"/>
    </w:rPr>
  </w:style>
  <w:style w:type="paragraph" w:styleId="Nagwek6">
    <w:name w:val="heading 6"/>
    <w:basedOn w:val="Normalny"/>
    <w:next w:val="Normalny"/>
    <w:qFormat/>
    <w:rsid w:val="000B2DA0"/>
    <w:pPr>
      <w:keepNext/>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B2DA0"/>
    <w:rPr>
      <w:rFonts w:ascii="Calibri" w:hAnsi="Calibri"/>
      <w:snapToGrid w:val="0"/>
      <w:color w:val="000000"/>
      <w:sz w:val="24"/>
    </w:rPr>
  </w:style>
  <w:style w:type="paragraph" w:styleId="Tekstpodstawowy">
    <w:name w:val="Body Text"/>
    <w:basedOn w:val="Normalny"/>
    <w:semiHidden/>
    <w:rsid w:val="000B2DA0"/>
    <w:rPr>
      <w:b/>
    </w:rPr>
  </w:style>
  <w:style w:type="paragraph" w:styleId="NormalnyWeb">
    <w:name w:val="Normal (Web)"/>
    <w:basedOn w:val="Normalny"/>
    <w:uiPriority w:val="99"/>
    <w:semiHidden/>
    <w:rsid w:val="000B2DA0"/>
    <w:pPr>
      <w:spacing w:before="100" w:beforeAutospacing="1" w:after="119"/>
    </w:pPr>
    <w:rPr>
      <w:sz w:val="24"/>
      <w:szCs w:val="24"/>
    </w:rPr>
  </w:style>
  <w:style w:type="paragraph" w:styleId="Tekstpodstawowy2">
    <w:name w:val="Body Text 2"/>
    <w:basedOn w:val="Normalny"/>
    <w:semiHidden/>
    <w:rsid w:val="000B2DA0"/>
    <w:pPr>
      <w:jc w:val="both"/>
    </w:pPr>
    <w:rPr>
      <w:sz w:val="24"/>
    </w:rPr>
  </w:style>
  <w:style w:type="paragraph" w:styleId="Tekstpodstawowywcity">
    <w:name w:val="Body Text Indent"/>
    <w:basedOn w:val="Normalny"/>
    <w:semiHidden/>
    <w:rsid w:val="000B2DA0"/>
    <w:pPr>
      <w:tabs>
        <w:tab w:val="left" w:pos="1985"/>
      </w:tabs>
      <w:ind w:left="2127" w:hanging="687"/>
      <w:jc w:val="both"/>
    </w:pPr>
    <w:rPr>
      <w:sz w:val="24"/>
    </w:rPr>
  </w:style>
  <w:style w:type="paragraph" w:styleId="Tytu">
    <w:name w:val="Title"/>
    <w:basedOn w:val="Normalny"/>
    <w:qFormat/>
    <w:rsid w:val="000B2DA0"/>
    <w:pPr>
      <w:jc w:val="center"/>
    </w:pPr>
    <w:rPr>
      <w:b/>
      <w:sz w:val="24"/>
    </w:rPr>
  </w:style>
  <w:style w:type="character" w:customStyle="1" w:styleId="TytuZnak">
    <w:name w:val="Tytuł Znak"/>
    <w:rsid w:val="000B2DA0"/>
    <w:rPr>
      <w:b/>
      <w:sz w:val="24"/>
    </w:rPr>
  </w:style>
  <w:style w:type="paragraph" w:styleId="Nagwek">
    <w:name w:val="header"/>
    <w:basedOn w:val="Normalny"/>
    <w:semiHidden/>
    <w:unhideWhenUsed/>
    <w:rsid w:val="000B2DA0"/>
    <w:pPr>
      <w:tabs>
        <w:tab w:val="center" w:pos="4536"/>
        <w:tab w:val="right" w:pos="9072"/>
      </w:tabs>
    </w:pPr>
  </w:style>
  <w:style w:type="character" w:customStyle="1" w:styleId="NagwekZnak">
    <w:name w:val="Nagłówek Znak"/>
    <w:basedOn w:val="Domylnaczcionkaakapitu"/>
    <w:semiHidden/>
    <w:rsid w:val="000B2DA0"/>
  </w:style>
  <w:style w:type="paragraph" w:styleId="Stopka">
    <w:name w:val="footer"/>
    <w:basedOn w:val="Normalny"/>
    <w:semiHidden/>
    <w:unhideWhenUsed/>
    <w:rsid w:val="000B2DA0"/>
    <w:pPr>
      <w:tabs>
        <w:tab w:val="center" w:pos="4536"/>
        <w:tab w:val="right" w:pos="9072"/>
      </w:tabs>
    </w:pPr>
  </w:style>
  <w:style w:type="character" w:customStyle="1" w:styleId="StopkaZnak">
    <w:name w:val="Stopka Znak"/>
    <w:basedOn w:val="Domylnaczcionkaakapitu"/>
    <w:rsid w:val="000B2DA0"/>
  </w:style>
  <w:style w:type="paragraph" w:styleId="Podtytu">
    <w:name w:val="Subtitle"/>
    <w:basedOn w:val="Normalny"/>
    <w:qFormat/>
    <w:rsid w:val="000B2DA0"/>
    <w:rPr>
      <w:b/>
    </w:rPr>
  </w:style>
  <w:style w:type="paragraph" w:styleId="Akapitzlist">
    <w:name w:val="List Paragraph"/>
    <w:basedOn w:val="Normalny"/>
    <w:uiPriority w:val="34"/>
    <w:qFormat/>
    <w:rsid w:val="000B2DA0"/>
    <w:pPr>
      <w:ind w:left="720"/>
      <w:contextualSpacing/>
    </w:pPr>
  </w:style>
  <w:style w:type="character" w:styleId="Numerstrony">
    <w:name w:val="page number"/>
    <w:basedOn w:val="Domylnaczcionkaakapitu"/>
    <w:semiHidden/>
    <w:rsid w:val="000B2DA0"/>
  </w:style>
  <w:style w:type="paragraph" w:styleId="Tekstdymka">
    <w:name w:val="Balloon Text"/>
    <w:basedOn w:val="Normalny"/>
    <w:link w:val="TekstdymkaZnak"/>
    <w:uiPriority w:val="99"/>
    <w:semiHidden/>
    <w:unhideWhenUsed/>
    <w:rsid w:val="00354BCC"/>
    <w:rPr>
      <w:rFonts w:ascii="Tahoma" w:hAnsi="Tahoma"/>
      <w:sz w:val="16"/>
      <w:szCs w:val="16"/>
    </w:rPr>
  </w:style>
  <w:style w:type="character" w:customStyle="1" w:styleId="TekstdymkaZnak">
    <w:name w:val="Tekst dymka Znak"/>
    <w:link w:val="Tekstdymka"/>
    <w:uiPriority w:val="99"/>
    <w:semiHidden/>
    <w:rsid w:val="00354BCC"/>
    <w:rPr>
      <w:rFonts w:ascii="Tahoma" w:hAnsi="Tahoma" w:cs="Tahoma"/>
      <w:sz w:val="16"/>
      <w:szCs w:val="16"/>
    </w:rPr>
  </w:style>
  <w:style w:type="table" w:styleId="Tabela-Siatka">
    <w:name w:val="Table Grid"/>
    <w:basedOn w:val="Standardowy"/>
    <w:rsid w:val="00143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5D5D66"/>
  </w:style>
  <w:style w:type="character" w:customStyle="1" w:styleId="TekstprzypisukocowegoZnak">
    <w:name w:val="Tekst przypisu końcowego Znak"/>
    <w:basedOn w:val="Domylnaczcionkaakapitu"/>
    <w:link w:val="Tekstprzypisukocowego"/>
    <w:uiPriority w:val="99"/>
    <w:semiHidden/>
    <w:rsid w:val="005D5D66"/>
  </w:style>
  <w:style w:type="character" w:styleId="Odwoanieprzypisukocowego">
    <w:name w:val="endnote reference"/>
    <w:basedOn w:val="Domylnaczcionkaakapitu"/>
    <w:uiPriority w:val="99"/>
    <w:semiHidden/>
    <w:unhideWhenUsed/>
    <w:rsid w:val="005D5D66"/>
    <w:rPr>
      <w:vertAlign w:val="superscript"/>
    </w:rPr>
  </w:style>
  <w:style w:type="character" w:styleId="Uwydatnienie">
    <w:name w:val="Emphasis"/>
    <w:basedOn w:val="Domylnaczcionkaakapitu"/>
    <w:qFormat/>
    <w:rsid w:val="001B7E07"/>
    <w:rPr>
      <w:i/>
      <w:iCs/>
    </w:rPr>
  </w:style>
  <w:style w:type="character" w:styleId="Hipercze">
    <w:name w:val="Hyperlink"/>
    <w:basedOn w:val="Domylnaczcionkaakapitu"/>
    <w:uiPriority w:val="99"/>
    <w:unhideWhenUsed/>
    <w:rsid w:val="00BB2EEC"/>
    <w:rPr>
      <w:color w:val="0000FF" w:themeColor="hyperlink"/>
      <w:u w:val="single"/>
    </w:rPr>
  </w:style>
  <w:style w:type="character" w:customStyle="1" w:styleId="mw-headline">
    <w:name w:val="mw-headline"/>
    <w:basedOn w:val="Domylnaczcionkaakapitu"/>
    <w:rsid w:val="00456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387239">
      <w:bodyDiv w:val="1"/>
      <w:marLeft w:val="0"/>
      <w:marRight w:val="0"/>
      <w:marTop w:val="0"/>
      <w:marBottom w:val="0"/>
      <w:divBdr>
        <w:top w:val="none" w:sz="0" w:space="0" w:color="auto"/>
        <w:left w:val="none" w:sz="0" w:space="0" w:color="auto"/>
        <w:bottom w:val="none" w:sz="0" w:space="0" w:color="auto"/>
        <w:right w:val="none" w:sz="0" w:space="0" w:color="auto"/>
      </w:divBdr>
      <w:divsChild>
        <w:div w:id="1984387272">
          <w:marLeft w:val="576"/>
          <w:marRight w:val="0"/>
          <w:marTop w:val="120"/>
          <w:marBottom w:val="0"/>
          <w:divBdr>
            <w:top w:val="none" w:sz="0" w:space="0" w:color="auto"/>
            <w:left w:val="none" w:sz="0" w:space="0" w:color="auto"/>
            <w:bottom w:val="none" w:sz="0" w:space="0" w:color="auto"/>
            <w:right w:val="none" w:sz="0" w:space="0" w:color="auto"/>
          </w:divBdr>
        </w:div>
      </w:divsChild>
    </w:div>
    <w:div w:id="281377544">
      <w:bodyDiv w:val="1"/>
      <w:marLeft w:val="0"/>
      <w:marRight w:val="0"/>
      <w:marTop w:val="0"/>
      <w:marBottom w:val="0"/>
      <w:divBdr>
        <w:top w:val="none" w:sz="0" w:space="0" w:color="auto"/>
        <w:left w:val="none" w:sz="0" w:space="0" w:color="auto"/>
        <w:bottom w:val="none" w:sz="0" w:space="0" w:color="auto"/>
        <w:right w:val="none" w:sz="0" w:space="0" w:color="auto"/>
      </w:divBdr>
      <w:divsChild>
        <w:div w:id="1092816317">
          <w:marLeft w:val="0"/>
          <w:marRight w:val="0"/>
          <w:marTop w:val="0"/>
          <w:marBottom w:val="0"/>
          <w:divBdr>
            <w:top w:val="none" w:sz="0" w:space="0" w:color="auto"/>
            <w:left w:val="none" w:sz="0" w:space="0" w:color="auto"/>
            <w:bottom w:val="none" w:sz="0" w:space="0" w:color="auto"/>
            <w:right w:val="none" w:sz="0" w:space="0" w:color="auto"/>
          </w:divBdr>
          <w:divsChild>
            <w:div w:id="14701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5261">
      <w:bodyDiv w:val="1"/>
      <w:marLeft w:val="0"/>
      <w:marRight w:val="0"/>
      <w:marTop w:val="0"/>
      <w:marBottom w:val="0"/>
      <w:divBdr>
        <w:top w:val="none" w:sz="0" w:space="0" w:color="auto"/>
        <w:left w:val="none" w:sz="0" w:space="0" w:color="auto"/>
        <w:bottom w:val="none" w:sz="0" w:space="0" w:color="auto"/>
        <w:right w:val="none" w:sz="0" w:space="0" w:color="auto"/>
      </w:divBdr>
    </w:div>
    <w:div w:id="838233315">
      <w:bodyDiv w:val="1"/>
      <w:marLeft w:val="0"/>
      <w:marRight w:val="0"/>
      <w:marTop w:val="0"/>
      <w:marBottom w:val="0"/>
      <w:divBdr>
        <w:top w:val="none" w:sz="0" w:space="0" w:color="auto"/>
        <w:left w:val="none" w:sz="0" w:space="0" w:color="auto"/>
        <w:bottom w:val="none" w:sz="0" w:space="0" w:color="auto"/>
        <w:right w:val="none" w:sz="0" w:space="0" w:color="auto"/>
      </w:divBdr>
      <w:divsChild>
        <w:div w:id="2036269207">
          <w:marLeft w:val="0"/>
          <w:marRight w:val="0"/>
          <w:marTop w:val="0"/>
          <w:marBottom w:val="0"/>
          <w:divBdr>
            <w:top w:val="none" w:sz="0" w:space="0" w:color="auto"/>
            <w:left w:val="none" w:sz="0" w:space="0" w:color="auto"/>
            <w:bottom w:val="none" w:sz="0" w:space="0" w:color="auto"/>
            <w:right w:val="none" w:sz="0" w:space="0" w:color="auto"/>
          </w:divBdr>
          <w:divsChild>
            <w:div w:id="20183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1786">
      <w:bodyDiv w:val="1"/>
      <w:marLeft w:val="0"/>
      <w:marRight w:val="0"/>
      <w:marTop w:val="0"/>
      <w:marBottom w:val="0"/>
      <w:divBdr>
        <w:top w:val="none" w:sz="0" w:space="0" w:color="auto"/>
        <w:left w:val="none" w:sz="0" w:space="0" w:color="auto"/>
        <w:bottom w:val="none" w:sz="0" w:space="0" w:color="auto"/>
        <w:right w:val="none" w:sz="0" w:space="0" w:color="auto"/>
      </w:divBdr>
    </w:div>
    <w:div w:id="1193765181">
      <w:bodyDiv w:val="1"/>
      <w:marLeft w:val="0"/>
      <w:marRight w:val="0"/>
      <w:marTop w:val="0"/>
      <w:marBottom w:val="0"/>
      <w:divBdr>
        <w:top w:val="none" w:sz="0" w:space="0" w:color="auto"/>
        <w:left w:val="none" w:sz="0" w:space="0" w:color="auto"/>
        <w:bottom w:val="none" w:sz="0" w:space="0" w:color="auto"/>
        <w:right w:val="none" w:sz="0" w:space="0" w:color="auto"/>
      </w:divBdr>
      <w:divsChild>
        <w:div w:id="559368215">
          <w:marLeft w:val="432"/>
          <w:marRight w:val="0"/>
          <w:marTop w:val="120"/>
          <w:marBottom w:val="0"/>
          <w:divBdr>
            <w:top w:val="none" w:sz="0" w:space="0" w:color="auto"/>
            <w:left w:val="none" w:sz="0" w:space="0" w:color="auto"/>
            <w:bottom w:val="none" w:sz="0" w:space="0" w:color="auto"/>
            <w:right w:val="none" w:sz="0" w:space="0" w:color="auto"/>
          </w:divBdr>
        </w:div>
      </w:divsChild>
    </w:div>
    <w:div w:id="1628507118">
      <w:bodyDiv w:val="1"/>
      <w:marLeft w:val="0"/>
      <w:marRight w:val="0"/>
      <w:marTop w:val="0"/>
      <w:marBottom w:val="0"/>
      <w:divBdr>
        <w:top w:val="none" w:sz="0" w:space="0" w:color="auto"/>
        <w:left w:val="none" w:sz="0" w:space="0" w:color="auto"/>
        <w:bottom w:val="none" w:sz="0" w:space="0" w:color="auto"/>
        <w:right w:val="none" w:sz="0" w:space="0" w:color="auto"/>
      </w:divBdr>
      <w:divsChild>
        <w:div w:id="953707373">
          <w:marLeft w:val="432"/>
          <w:marRight w:val="0"/>
          <w:marTop w:val="120"/>
          <w:marBottom w:val="0"/>
          <w:divBdr>
            <w:top w:val="none" w:sz="0" w:space="0" w:color="auto"/>
            <w:left w:val="none" w:sz="0" w:space="0" w:color="auto"/>
            <w:bottom w:val="none" w:sz="0" w:space="0" w:color="auto"/>
            <w:right w:val="none" w:sz="0" w:space="0" w:color="auto"/>
          </w:divBdr>
        </w:div>
        <w:div w:id="183993001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436</Words>
  <Characters>3425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Wytyczne dla rad instytutów, dotyczące przygotowania dokumentu określającego efekty kształcenia, będącego podstawą dla Senatu PWSZ do przyjęcia uchwały w sprawie efektów kształcenia</vt:lpstr>
    </vt:vector>
  </TitlesOfParts>
  <Company>TOSHIBA</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dla rad instytutów, dotyczące przygotowania dokumentu określającego efekty kształcenia, będącego podstawą dla Senatu PWSZ do przyjęcia uchwały w sprawie efektów kształcenia</dc:title>
  <dc:creator>aaaa</dc:creator>
  <cp:lastModifiedBy>PWSZ</cp:lastModifiedBy>
  <cp:revision>7</cp:revision>
  <cp:lastPrinted>2014-09-17T15:00:00Z</cp:lastPrinted>
  <dcterms:created xsi:type="dcterms:W3CDTF">2012-09-17T12:58:00Z</dcterms:created>
  <dcterms:modified xsi:type="dcterms:W3CDTF">2016-07-06T10:47:00Z</dcterms:modified>
</cp:coreProperties>
</file>